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E9" w:rsidRPr="00DA1A7F" w:rsidRDefault="000D4CEE" w:rsidP="00BE7747">
      <w:pPr>
        <w:spacing w:before="120" w:after="120" w:line="240" w:lineRule="auto"/>
        <w:jc w:val="center"/>
        <w:rPr>
          <w:rFonts w:ascii="Calibri" w:eastAsia="Calibri" w:hAnsi="Calibri" w:cs="Times New Roman"/>
          <w:b/>
          <w:color w:val="7030A0"/>
          <w:sz w:val="40"/>
          <w:szCs w:val="40"/>
          <w:u w:val="single"/>
        </w:rPr>
      </w:pPr>
      <w:r w:rsidRPr="00F45338">
        <w:rPr>
          <w:rFonts w:ascii="Calibri" w:eastAsia="Calibri" w:hAnsi="Calibri" w:cs="Times New Roman"/>
          <w:b/>
          <w:caps/>
          <w:color w:val="7030A0"/>
          <w:sz w:val="40"/>
          <w:szCs w:val="40"/>
        </w:rPr>
        <w:t xml:space="preserve">DRAFT </w:t>
      </w:r>
      <w:r w:rsidR="000B13E9" w:rsidRPr="00DA1A7F">
        <w:rPr>
          <w:rFonts w:ascii="Calibri" w:eastAsia="Calibri" w:hAnsi="Calibri" w:cs="Times New Roman"/>
          <w:b/>
          <w:caps/>
          <w:sz w:val="40"/>
          <w:szCs w:val="40"/>
        </w:rPr>
        <w:t>TERMS OF REFERENCE</w:t>
      </w:r>
    </w:p>
    <w:p w:rsidR="00CD3C14" w:rsidRDefault="00957089" w:rsidP="004911CE">
      <w:pPr>
        <w:pStyle w:val="PlainText"/>
        <w:rPr>
          <w:rFonts w:asciiTheme="minorHAnsi" w:hAnsiTheme="minorHAnsi"/>
          <w:sz w:val="24"/>
          <w:szCs w:val="24"/>
          <w:lang w:eastAsia="en-GB"/>
        </w:rPr>
      </w:pPr>
      <w:r w:rsidRPr="00957089">
        <w:rPr>
          <w:rFonts w:asciiTheme="minorHAnsi" w:hAnsiTheme="minorHAnsi"/>
          <w:sz w:val="24"/>
          <w:szCs w:val="24"/>
          <w:lang w:eastAsia="en-GB"/>
        </w:rPr>
        <w:t>The overarching aim</w:t>
      </w:r>
      <w:r w:rsidR="00CD3C14">
        <w:rPr>
          <w:rFonts w:asciiTheme="minorHAnsi" w:hAnsiTheme="minorHAnsi"/>
          <w:sz w:val="24"/>
          <w:szCs w:val="24"/>
          <w:lang w:eastAsia="en-GB"/>
        </w:rPr>
        <w:t>s</w:t>
      </w:r>
      <w:r w:rsidRPr="00957089">
        <w:rPr>
          <w:rFonts w:asciiTheme="minorHAnsi" w:hAnsiTheme="minorHAnsi"/>
          <w:sz w:val="24"/>
          <w:szCs w:val="24"/>
          <w:lang w:eastAsia="en-GB"/>
        </w:rPr>
        <w:t xml:space="preserve"> of the </w:t>
      </w:r>
      <w:r w:rsidR="005A6CB6">
        <w:rPr>
          <w:rFonts w:asciiTheme="minorHAnsi" w:hAnsiTheme="minorHAnsi"/>
          <w:sz w:val="24"/>
          <w:szCs w:val="24"/>
          <w:lang w:eastAsia="en-GB"/>
        </w:rPr>
        <w:t>Gloucestershire Dementia Action Alliance (Glo</w:t>
      </w:r>
      <w:r w:rsidR="00CD3C14">
        <w:rPr>
          <w:rFonts w:asciiTheme="minorHAnsi" w:hAnsiTheme="minorHAnsi"/>
          <w:sz w:val="24"/>
          <w:szCs w:val="24"/>
          <w:lang w:eastAsia="en-GB"/>
        </w:rPr>
        <w:t>ucestershire</w:t>
      </w:r>
      <w:r w:rsidR="005A6CB6">
        <w:rPr>
          <w:rFonts w:asciiTheme="minorHAnsi" w:hAnsiTheme="minorHAnsi"/>
          <w:sz w:val="24"/>
          <w:szCs w:val="24"/>
          <w:lang w:eastAsia="en-GB"/>
        </w:rPr>
        <w:t xml:space="preserve"> DAA)</w:t>
      </w:r>
      <w:r w:rsidRPr="00957089">
        <w:rPr>
          <w:rFonts w:asciiTheme="minorHAnsi" w:hAnsiTheme="minorHAnsi"/>
          <w:sz w:val="24"/>
          <w:szCs w:val="24"/>
        </w:rPr>
        <w:t xml:space="preserve"> </w:t>
      </w:r>
      <w:r w:rsidR="00CD3C14">
        <w:rPr>
          <w:rFonts w:asciiTheme="minorHAnsi" w:hAnsiTheme="minorHAnsi"/>
          <w:sz w:val="24"/>
          <w:szCs w:val="24"/>
          <w:lang w:eastAsia="en-GB"/>
        </w:rPr>
        <w:t>are</w:t>
      </w:r>
      <w:r w:rsidR="00CD3C14" w:rsidRPr="00957089">
        <w:rPr>
          <w:rFonts w:asciiTheme="minorHAnsi" w:hAnsiTheme="minorHAnsi"/>
          <w:sz w:val="24"/>
          <w:szCs w:val="24"/>
          <w:lang w:eastAsia="en-GB"/>
        </w:rPr>
        <w:t xml:space="preserve"> </w:t>
      </w:r>
      <w:r w:rsidRPr="00957089">
        <w:rPr>
          <w:rFonts w:asciiTheme="minorHAnsi" w:hAnsiTheme="minorHAnsi"/>
          <w:sz w:val="24"/>
          <w:szCs w:val="24"/>
          <w:lang w:eastAsia="en-GB"/>
        </w:rPr>
        <w:t>to</w:t>
      </w:r>
      <w:r w:rsidR="00CD3C14">
        <w:rPr>
          <w:rFonts w:asciiTheme="minorHAnsi" w:hAnsiTheme="minorHAnsi"/>
          <w:sz w:val="24"/>
          <w:szCs w:val="24"/>
          <w:lang w:eastAsia="en-GB"/>
        </w:rPr>
        <w:t>:</w:t>
      </w:r>
    </w:p>
    <w:p w:rsidR="00CD3C14" w:rsidRDefault="00BB01F6" w:rsidP="000D4CEE">
      <w:pPr>
        <w:pStyle w:val="PlainText"/>
        <w:numPr>
          <w:ilvl w:val="0"/>
          <w:numId w:val="8"/>
        </w:numPr>
        <w:rPr>
          <w:rFonts w:asciiTheme="minorHAnsi" w:hAnsiTheme="minorHAnsi"/>
          <w:sz w:val="24"/>
          <w:szCs w:val="24"/>
          <w:lang w:eastAsia="en-GB"/>
        </w:rPr>
      </w:pPr>
      <w:r w:rsidRPr="00A626F4">
        <w:rPr>
          <w:rFonts w:asciiTheme="minorHAnsi" w:hAnsiTheme="minorHAnsi"/>
          <w:color w:val="FF0000"/>
          <w:sz w:val="24"/>
          <w:szCs w:val="24"/>
          <w:lang w:eastAsia="en-GB"/>
        </w:rPr>
        <w:t xml:space="preserve">Strive to </w:t>
      </w:r>
      <w:r w:rsidR="00957089" w:rsidRPr="00A626F4">
        <w:rPr>
          <w:rFonts w:asciiTheme="minorHAnsi" w:hAnsiTheme="minorHAnsi"/>
          <w:color w:val="FF0000"/>
          <w:sz w:val="24"/>
          <w:szCs w:val="24"/>
          <w:lang w:eastAsia="en-GB"/>
        </w:rPr>
        <w:t xml:space="preserve">make </w:t>
      </w:r>
      <w:r w:rsidR="00957089" w:rsidRPr="00957089">
        <w:rPr>
          <w:rFonts w:asciiTheme="minorHAnsi" w:hAnsiTheme="minorHAnsi"/>
          <w:sz w:val="24"/>
          <w:szCs w:val="24"/>
          <w:lang w:eastAsia="en-GB"/>
        </w:rPr>
        <w:t xml:space="preserve">sure that everyone in the </w:t>
      </w:r>
      <w:r w:rsidR="005A6CB6">
        <w:rPr>
          <w:rFonts w:asciiTheme="minorHAnsi" w:hAnsiTheme="minorHAnsi"/>
          <w:sz w:val="24"/>
          <w:szCs w:val="24"/>
          <w:lang w:eastAsia="en-GB"/>
        </w:rPr>
        <w:t>county</w:t>
      </w:r>
      <w:r w:rsidR="00CD3C14">
        <w:rPr>
          <w:rFonts w:asciiTheme="minorHAnsi" w:hAnsiTheme="minorHAnsi"/>
          <w:sz w:val="24"/>
          <w:szCs w:val="24"/>
          <w:lang w:eastAsia="en-GB"/>
        </w:rPr>
        <w:t xml:space="preserve"> who is</w:t>
      </w:r>
      <w:r w:rsidR="00957089" w:rsidRPr="00957089">
        <w:rPr>
          <w:rFonts w:asciiTheme="minorHAnsi" w:hAnsiTheme="minorHAnsi"/>
          <w:sz w:val="24"/>
          <w:szCs w:val="24"/>
          <w:lang w:eastAsia="en-GB"/>
        </w:rPr>
        <w:t xml:space="preserve"> living with dementia is </w:t>
      </w:r>
      <w:r w:rsidR="000B0DE3">
        <w:rPr>
          <w:rFonts w:asciiTheme="minorHAnsi" w:hAnsiTheme="minorHAnsi"/>
          <w:sz w:val="24"/>
          <w:szCs w:val="24"/>
          <w:lang w:eastAsia="en-GB"/>
        </w:rPr>
        <w:t>understood, respected</w:t>
      </w:r>
      <w:r w:rsidR="00CD3C14">
        <w:rPr>
          <w:rFonts w:asciiTheme="minorHAnsi" w:hAnsiTheme="minorHAnsi"/>
          <w:sz w:val="24"/>
          <w:szCs w:val="24"/>
          <w:lang w:eastAsia="en-GB"/>
        </w:rPr>
        <w:t xml:space="preserve"> and</w:t>
      </w:r>
      <w:r w:rsidR="000B0DE3">
        <w:rPr>
          <w:rFonts w:asciiTheme="minorHAnsi" w:hAnsiTheme="minorHAnsi"/>
          <w:sz w:val="24"/>
          <w:szCs w:val="24"/>
          <w:lang w:eastAsia="en-GB"/>
        </w:rPr>
        <w:t xml:space="preserve"> supported</w:t>
      </w:r>
    </w:p>
    <w:p w:rsidR="00CD3C14" w:rsidRDefault="00CD3C14" w:rsidP="000D4CEE">
      <w:pPr>
        <w:pStyle w:val="PlainText"/>
        <w:numPr>
          <w:ilvl w:val="0"/>
          <w:numId w:val="8"/>
        </w:numPr>
        <w:rPr>
          <w:rFonts w:asciiTheme="minorHAnsi" w:hAnsiTheme="minorHAnsi"/>
          <w:sz w:val="24"/>
          <w:szCs w:val="24"/>
          <w:lang w:eastAsia="en-GB"/>
        </w:rPr>
      </w:pPr>
      <w:r w:rsidRPr="00957089">
        <w:rPr>
          <w:rFonts w:asciiTheme="minorHAnsi" w:hAnsiTheme="minorHAnsi"/>
          <w:sz w:val="24"/>
          <w:szCs w:val="24"/>
          <w:lang w:eastAsia="en-GB"/>
        </w:rPr>
        <w:t>enable</w:t>
      </w:r>
      <w:r>
        <w:rPr>
          <w:rFonts w:asciiTheme="minorHAnsi" w:hAnsiTheme="minorHAnsi"/>
          <w:sz w:val="24"/>
          <w:szCs w:val="24"/>
          <w:lang w:eastAsia="en-GB"/>
        </w:rPr>
        <w:t xml:space="preserve"> people</w:t>
      </w:r>
      <w:r w:rsidRPr="00957089">
        <w:rPr>
          <w:rFonts w:asciiTheme="minorHAnsi" w:hAnsiTheme="minorHAnsi"/>
          <w:sz w:val="24"/>
          <w:szCs w:val="24"/>
          <w:lang w:eastAsia="en-GB"/>
        </w:rPr>
        <w:t xml:space="preserve"> </w:t>
      </w:r>
      <w:r w:rsidR="00957089" w:rsidRPr="00957089">
        <w:rPr>
          <w:rFonts w:asciiTheme="minorHAnsi" w:hAnsiTheme="minorHAnsi"/>
          <w:sz w:val="24"/>
          <w:szCs w:val="24"/>
          <w:lang w:eastAsia="en-GB"/>
        </w:rPr>
        <w:t xml:space="preserve">to continue to enjoy living </w:t>
      </w:r>
      <w:r>
        <w:rPr>
          <w:rFonts w:asciiTheme="minorHAnsi" w:hAnsiTheme="minorHAnsi"/>
          <w:sz w:val="24"/>
          <w:szCs w:val="24"/>
          <w:lang w:eastAsia="en-GB"/>
        </w:rPr>
        <w:t>and contributing</w:t>
      </w:r>
      <w:r w:rsidR="00957089" w:rsidRPr="00957089">
        <w:rPr>
          <w:rFonts w:asciiTheme="minorHAnsi" w:hAnsiTheme="minorHAnsi"/>
          <w:sz w:val="24"/>
          <w:szCs w:val="24"/>
          <w:lang w:eastAsia="en-GB"/>
        </w:rPr>
        <w:t xml:space="preserve"> </w:t>
      </w:r>
      <w:r>
        <w:rPr>
          <w:rFonts w:asciiTheme="minorHAnsi" w:hAnsiTheme="minorHAnsi"/>
          <w:sz w:val="24"/>
          <w:szCs w:val="24"/>
          <w:lang w:eastAsia="en-GB"/>
        </w:rPr>
        <w:t>to</w:t>
      </w:r>
      <w:r w:rsidRPr="00957089">
        <w:rPr>
          <w:rFonts w:asciiTheme="minorHAnsi" w:hAnsiTheme="minorHAnsi"/>
          <w:sz w:val="24"/>
          <w:szCs w:val="24"/>
          <w:lang w:eastAsia="en-GB"/>
        </w:rPr>
        <w:t xml:space="preserve"> </w:t>
      </w:r>
      <w:r w:rsidR="00957089" w:rsidRPr="00957089">
        <w:rPr>
          <w:rFonts w:asciiTheme="minorHAnsi" w:hAnsiTheme="minorHAnsi"/>
          <w:sz w:val="24"/>
          <w:szCs w:val="24"/>
          <w:lang w:eastAsia="en-GB"/>
        </w:rPr>
        <w:t>their own community</w:t>
      </w:r>
      <w:r>
        <w:rPr>
          <w:rFonts w:asciiTheme="minorHAnsi" w:hAnsiTheme="minorHAnsi"/>
          <w:sz w:val="24"/>
          <w:szCs w:val="24"/>
          <w:lang w:eastAsia="en-GB"/>
        </w:rPr>
        <w:t>;</w:t>
      </w:r>
      <w:r w:rsidR="00957089" w:rsidRPr="00957089">
        <w:rPr>
          <w:rFonts w:asciiTheme="minorHAnsi" w:hAnsiTheme="minorHAnsi"/>
          <w:sz w:val="24"/>
          <w:szCs w:val="24"/>
          <w:lang w:eastAsia="en-GB"/>
        </w:rPr>
        <w:t xml:space="preserve"> as well as possible</w:t>
      </w:r>
      <w:r>
        <w:rPr>
          <w:rFonts w:asciiTheme="minorHAnsi" w:hAnsiTheme="minorHAnsi"/>
          <w:sz w:val="24"/>
          <w:szCs w:val="24"/>
          <w:lang w:eastAsia="en-GB"/>
        </w:rPr>
        <w:t>,</w:t>
      </w:r>
      <w:r w:rsidR="00957089" w:rsidRPr="00957089">
        <w:rPr>
          <w:rFonts w:asciiTheme="minorHAnsi" w:hAnsiTheme="minorHAnsi"/>
          <w:sz w:val="24"/>
          <w:szCs w:val="24"/>
          <w:lang w:eastAsia="en-GB"/>
        </w:rPr>
        <w:t xml:space="preserve"> for as long as possible</w:t>
      </w:r>
    </w:p>
    <w:p w:rsidR="00957089" w:rsidRPr="00957089" w:rsidRDefault="00957089" w:rsidP="000D4CEE">
      <w:pPr>
        <w:pStyle w:val="PlainText"/>
        <w:numPr>
          <w:ilvl w:val="0"/>
          <w:numId w:val="8"/>
        </w:numPr>
        <w:rPr>
          <w:rFonts w:asciiTheme="minorHAnsi" w:hAnsiTheme="minorHAnsi"/>
          <w:sz w:val="24"/>
          <w:szCs w:val="24"/>
          <w:lang w:eastAsia="en-GB"/>
        </w:rPr>
      </w:pPr>
      <w:r w:rsidRPr="00957089">
        <w:rPr>
          <w:rFonts w:asciiTheme="minorHAnsi" w:hAnsiTheme="minorHAnsi"/>
          <w:sz w:val="24"/>
          <w:szCs w:val="24"/>
          <w:lang w:eastAsia="en-GB"/>
        </w:rPr>
        <w:t>support the wider community to understand dementia</w:t>
      </w:r>
      <w:r w:rsidR="00CD3C14">
        <w:rPr>
          <w:rFonts w:asciiTheme="minorHAnsi" w:hAnsiTheme="minorHAnsi"/>
          <w:sz w:val="24"/>
          <w:szCs w:val="24"/>
          <w:lang w:eastAsia="en-GB"/>
        </w:rPr>
        <w:t>,</w:t>
      </w:r>
      <w:r w:rsidR="000D4CEE">
        <w:rPr>
          <w:rFonts w:asciiTheme="minorHAnsi" w:hAnsiTheme="minorHAnsi"/>
          <w:sz w:val="24"/>
          <w:szCs w:val="24"/>
          <w:lang w:eastAsia="en-GB"/>
        </w:rPr>
        <w:t xml:space="preserve"> </w:t>
      </w:r>
      <w:r w:rsidR="00CD3C14" w:rsidRPr="00957089">
        <w:rPr>
          <w:rFonts w:asciiTheme="minorHAnsi" w:hAnsiTheme="minorHAnsi"/>
          <w:sz w:val="24"/>
          <w:szCs w:val="24"/>
          <w:lang w:eastAsia="en-GB"/>
        </w:rPr>
        <w:t>inspir</w:t>
      </w:r>
      <w:r w:rsidR="00CD3C14">
        <w:rPr>
          <w:rFonts w:asciiTheme="minorHAnsi" w:hAnsiTheme="minorHAnsi"/>
          <w:sz w:val="24"/>
          <w:szCs w:val="24"/>
          <w:lang w:eastAsia="en-GB"/>
        </w:rPr>
        <w:t>ing</w:t>
      </w:r>
      <w:r w:rsidR="00CD3C14" w:rsidRPr="00957089">
        <w:rPr>
          <w:rFonts w:asciiTheme="minorHAnsi" w:hAnsiTheme="minorHAnsi"/>
          <w:sz w:val="24"/>
          <w:szCs w:val="24"/>
          <w:lang w:eastAsia="en-GB"/>
        </w:rPr>
        <w:t xml:space="preserve"> </w:t>
      </w:r>
      <w:r w:rsidRPr="00957089">
        <w:rPr>
          <w:rFonts w:asciiTheme="minorHAnsi" w:hAnsiTheme="minorHAnsi"/>
          <w:sz w:val="24"/>
          <w:szCs w:val="24"/>
          <w:lang w:eastAsia="en-GB"/>
        </w:rPr>
        <w:t xml:space="preserve">and enable people to contribute to </w:t>
      </w:r>
      <w:r w:rsidR="00CD3C14">
        <w:rPr>
          <w:rFonts w:asciiTheme="minorHAnsi" w:hAnsiTheme="minorHAnsi"/>
          <w:sz w:val="24"/>
          <w:szCs w:val="24"/>
          <w:lang w:eastAsia="en-GB"/>
        </w:rPr>
        <w:t xml:space="preserve">creating </w:t>
      </w:r>
      <w:r w:rsidRPr="00957089">
        <w:rPr>
          <w:rFonts w:asciiTheme="minorHAnsi" w:hAnsiTheme="minorHAnsi"/>
          <w:sz w:val="24"/>
          <w:szCs w:val="24"/>
          <w:lang w:eastAsia="en-GB"/>
        </w:rPr>
        <w:t>dementia friendly communit</w:t>
      </w:r>
      <w:r w:rsidR="005A6CB6">
        <w:rPr>
          <w:rFonts w:asciiTheme="minorHAnsi" w:hAnsiTheme="minorHAnsi"/>
          <w:sz w:val="24"/>
          <w:szCs w:val="24"/>
          <w:lang w:eastAsia="en-GB"/>
        </w:rPr>
        <w:t>ies</w:t>
      </w:r>
    </w:p>
    <w:p w:rsidR="00957089" w:rsidRPr="00BB159D" w:rsidRDefault="00957089" w:rsidP="00957089">
      <w:pPr>
        <w:spacing w:before="120" w:after="120" w:line="240" w:lineRule="auto"/>
        <w:contextualSpacing/>
        <w:rPr>
          <w:rFonts w:ascii="Calibri" w:eastAsia="Calibri" w:hAnsi="Calibri" w:cs="Times New Roman"/>
          <w:b/>
          <w:sz w:val="6"/>
          <w:szCs w:val="24"/>
        </w:rPr>
      </w:pPr>
    </w:p>
    <w:p w:rsidR="004E41DF" w:rsidRPr="00F544B2" w:rsidRDefault="004E41DF" w:rsidP="000B0DE3">
      <w:pPr>
        <w:spacing w:before="120" w:after="12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F544B2">
        <w:rPr>
          <w:rFonts w:ascii="Calibri" w:eastAsia="Calibri" w:hAnsi="Calibri" w:cs="Times New Roman"/>
          <w:b/>
          <w:sz w:val="24"/>
          <w:szCs w:val="24"/>
        </w:rPr>
        <w:t>OBJECTIVES</w:t>
      </w:r>
    </w:p>
    <w:p w:rsidR="00942879" w:rsidRDefault="00942879" w:rsidP="00F50520">
      <w:pPr>
        <w:numPr>
          <w:ilvl w:val="0"/>
          <w:numId w:val="7"/>
        </w:numPr>
        <w:spacing w:before="120" w:after="0" w:line="240" w:lineRule="auto"/>
        <w:ind w:left="567" w:hanging="425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Establish a </w:t>
      </w:r>
      <w:r w:rsidR="00A626F4" w:rsidRPr="009E71BA">
        <w:rPr>
          <w:rFonts w:ascii="Calibri" w:eastAsia="Calibri" w:hAnsi="Calibri" w:cs="Times New Roman"/>
          <w:sz w:val="24"/>
          <w:szCs w:val="24"/>
        </w:rPr>
        <w:t xml:space="preserve">DAA </w:t>
      </w:r>
      <w:r w:rsidR="009E71BA" w:rsidRPr="009E71BA">
        <w:rPr>
          <w:rFonts w:ascii="Calibri" w:eastAsia="Calibri" w:hAnsi="Calibri" w:cs="Times New Roman"/>
          <w:sz w:val="24"/>
          <w:szCs w:val="24"/>
        </w:rPr>
        <w:t>Steering</w:t>
      </w:r>
      <w:r w:rsidR="00A626F4" w:rsidRPr="009E71BA">
        <w:rPr>
          <w:rFonts w:ascii="Calibri" w:eastAsia="Calibri" w:hAnsi="Calibri" w:cs="Times New Roman"/>
          <w:sz w:val="24"/>
          <w:szCs w:val="24"/>
        </w:rPr>
        <w:t xml:space="preserve"> Group</w:t>
      </w:r>
      <w:r w:rsidRPr="009E71BA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to:</w:t>
      </w:r>
    </w:p>
    <w:p w:rsidR="00942879" w:rsidRDefault="00942879" w:rsidP="00BB159D">
      <w:pPr>
        <w:numPr>
          <w:ilvl w:val="1"/>
          <w:numId w:val="7"/>
        </w:numPr>
        <w:spacing w:before="120" w:after="0" w:line="24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direct the setting up and registration of the Gloucestershire DAA and the necessary requirements</w:t>
      </w:r>
    </w:p>
    <w:p w:rsidR="00F94682" w:rsidRDefault="00F94682" w:rsidP="00BB159D">
      <w:pPr>
        <w:numPr>
          <w:ilvl w:val="1"/>
          <w:numId w:val="7"/>
        </w:numPr>
        <w:spacing w:before="120" w:after="0" w:line="24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establish plan for longer term sustainability</w:t>
      </w:r>
    </w:p>
    <w:p w:rsidR="00F94682" w:rsidRPr="00F94682" w:rsidRDefault="00942879" w:rsidP="00BB159D">
      <w:pPr>
        <w:numPr>
          <w:ilvl w:val="1"/>
          <w:numId w:val="7"/>
        </w:numPr>
        <w:spacing w:before="120" w:after="0" w:line="24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report quarterly progress to the </w:t>
      </w:r>
      <w:r w:rsidR="00A626F4">
        <w:rPr>
          <w:rFonts w:ascii="Calibri" w:eastAsia="Calibri" w:hAnsi="Calibri" w:cs="Times New Roman"/>
          <w:sz w:val="24"/>
          <w:szCs w:val="24"/>
        </w:rPr>
        <w:t xml:space="preserve">Gloucestershire Dementia Training and Education Strategy Group </w:t>
      </w:r>
    </w:p>
    <w:p w:rsidR="004E41DF" w:rsidRDefault="004E41DF" w:rsidP="00F50520">
      <w:pPr>
        <w:numPr>
          <w:ilvl w:val="0"/>
          <w:numId w:val="7"/>
        </w:numPr>
        <w:spacing w:before="120" w:after="0" w:line="240" w:lineRule="auto"/>
        <w:ind w:left="567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 xml:space="preserve">To </w:t>
      </w:r>
      <w:r w:rsidR="00DD17C6">
        <w:rPr>
          <w:rFonts w:ascii="Calibri" w:eastAsia="Calibri" w:hAnsi="Calibri" w:cs="Times New Roman"/>
          <w:sz w:val="24"/>
          <w:szCs w:val="24"/>
        </w:rPr>
        <w:t>increase peoples</w:t>
      </w:r>
      <w:r w:rsidR="00300BB9">
        <w:rPr>
          <w:rFonts w:ascii="Calibri" w:eastAsia="Calibri" w:hAnsi="Calibri" w:cs="Times New Roman"/>
          <w:sz w:val="24"/>
          <w:szCs w:val="24"/>
        </w:rPr>
        <w:t>’</w:t>
      </w:r>
      <w:r w:rsidR="00DD17C6">
        <w:rPr>
          <w:rFonts w:ascii="Calibri" w:eastAsia="Calibri" w:hAnsi="Calibri" w:cs="Times New Roman"/>
          <w:sz w:val="24"/>
          <w:szCs w:val="24"/>
        </w:rPr>
        <w:t xml:space="preserve"> knowledge and understanding of dementia</w:t>
      </w:r>
      <w:r w:rsidR="00EE2788">
        <w:rPr>
          <w:rFonts w:ascii="Calibri" w:eastAsia="Calibri" w:hAnsi="Calibri" w:cs="Times New Roman"/>
          <w:sz w:val="24"/>
          <w:szCs w:val="24"/>
        </w:rPr>
        <w:t xml:space="preserve">, including a focus on </w:t>
      </w:r>
      <w:r w:rsidR="00CD3C14">
        <w:rPr>
          <w:rFonts w:ascii="Calibri" w:eastAsia="Calibri" w:hAnsi="Calibri" w:cs="Times New Roman"/>
          <w:sz w:val="24"/>
          <w:szCs w:val="24"/>
        </w:rPr>
        <w:t xml:space="preserve">recognising how dementia may </w:t>
      </w:r>
      <w:r w:rsidR="00EE2788">
        <w:rPr>
          <w:rFonts w:ascii="Calibri" w:eastAsia="Calibri" w:hAnsi="Calibri" w:cs="Times New Roman"/>
          <w:sz w:val="24"/>
          <w:szCs w:val="24"/>
        </w:rPr>
        <w:t xml:space="preserve">present and the </w:t>
      </w:r>
      <w:r w:rsidR="00CD3C14">
        <w:rPr>
          <w:rFonts w:ascii="Calibri" w:eastAsia="Calibri" w:hAnsi="Calibri" w:cs="Times New Roman"/>
          <w:sz w:val="24"/>
          <w:szCs w:val="24"/>
        </w:rPr>
        <w:t xml:space="preserve">Public Health approach to reducing dementia risk factors  </w:t>
      </w:r>
    </w:p>
    <w:p w:rsidR="00DD17C6" w:rsidRPr="004D2CB4" w:rsidRDefault="00DD17C6" w:rsidP="00F50520">
      <w:pPr>
        <w:numPr>
          <w:ilvl w:val="0"/>
          <w:numId w:val="7"/>
        </w:numPr>
        <w:spacing w:before="120" w:after="0" w:line="240" w:lineRule="auto"/>
        <w:ind w:left="567" w:hanging="425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To</w:t>
      </w:r>
      <w:r w:rsidR="00F544B2">
        <w:rPr>
          <w:rFonts w:ascii="Calibri" w:eastAsia="Calibri" w:hAnsi="Calibri" w:cs="Times New Roman"/>
          <w:sz w:val="24"/>
          <w:szCs w:val="24"/>
        </w:rPr>
        <w:t xml:space="preserve">  </w:t>
      </w:r>
      <w:r w:rsidR="00F50520">
        <w:rPr>
          <w:rFonts w:ascii="Calibri" w:eastAsia="Calibri" w:hAnsi="Calibri" w:cs="Times New Roman"/>
          <w:sz w:val="24"/>
          <w:szCs w:val="24"/>
        </w:rPr>
        <w:t>increase the number of community building</w:t>
      </w:r>
      <w:r w:rsidR="00CA0614">
        <w:rPr>
          <w:rFonts w:ascii="Calibri" w:eastAsia="Calibri" w:hAnsi="Calibri" w:cs="Times New Roman"/>
          <w:sz w:val="24"/>
          <w:szCs w:val="24"/>
        </w:rPr>
        <w:t>s</w:t>
      </w:r>
      <w:r w:rsidR="00F50520">
        <w:rPr>
          <w:rFonts w:ascii="Calibri" w:eastAsia="Calibri" w:hAnsi="Calibri" w:cs="Times New Roman"/>
          <w:sz w:val="24"/>
          <w:szCs w:val="24"/>
        </w:rPr>
        <w:t xml:space="preserve"> </w:t>
      </w:r>
      <w:r w:rsidR="00232198">
        <w:rPr>
          <w:rFonts w:ascii="Calibri" w:eastAsia="Calibri" w:hAnsi="Calibri" w:cs="Times New Roman"/>
          <w:sz w:val="24"/>
          <w:szCs w:val="24"/>
        </w:rPr>
        <w:t xml:space="preserve">that </w:t>
      </w:r>
      <w:r w:rsidR="00F50520">
        <w:rPr>
          <w:rFonts w:ascii="Calibri" w:eastAsia="Calibri" w:hAnsi="Calibri" w:cs="Times New Roman"/>
          <w:sz w:val="24"/>
          <w:szCs w:val="24"/>
        </w:rPr>
        <w:t xml:space="preserve">are dementia friendly </w:t>
      </w:r>
    </w:p>
    <w:p w:rsidR="004E41DF" w:rsidRPr="004D2CB4" w:rsidRDefault="004E41DF" w:rsidP="00F50520">
      <w:pPr>
        <w:numPr>
          <w:ilvl w:val="0"/>
          <w:numId w:val="7"/>
        </w:numPr>
        <w:spacing w:before="120" w:after="0" w:line="240" w:lineRule="auto"/>
        <w:ind w:left="567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 xml:space="preserve">To establish and maintain effective support through information sharing </w:t>
      </w:r>
      <w:r w:rsidR="00A626F4">
        <w:rPr>
          <w:rFonts w:ascii="Calibri" w:eastAsia="Calibri" w:hAnsi="Calibri" w:cs="Times New Roman"/>
          <w:sz w:val="24"/>
          <w:szCs w:val="24"/>
        </w:rPr>
        <w:t xml:space="preserve">networks </w:t>
      </w:r>
      <w:r w:rsidR="00A626F4" w:rsidRPr="00A626F4">
        <w:rPr>
          <w:rFonts w:ascii="Calibri" w:eastAsia="Calibri" w:hAnsi="Calibri" w:cs="Times New Roman"/>
          <w:color w:val="FF0000"/>
          <w:sz w:val="24"/>
          <w:szCs w:val="24"/>
        </w:rPr>
        <w:t>(online in response to covid-19 and in person when/where safe to do so)</w:t>
      </w:r>
    </w:p>
    <w:p w:rsidR="00F45338" w:rsidRDefault="004E41DF" w:rsidP="00232198">
      <w:pPr>
        <w:numPr>
          <w:ilvl w:val="0"/>
          <w:numId w:val="7"/>
        </w:numPr>
        <w:spacing w:before="120" w:after="0" w:line="240" w:lineRule="auto"/>
        <w:ind w:left="567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232198">
        <w:rPr>
          <w:rFonts w:ascii="Calibri" w:eastAsia="Calibri" w:hAnsi="Calibri" w:cs="Times New Roman"/>
          <w:sz w:val="24"/>
          <w:szCs w:val="24"/>
        </w:rPr>
        <w:t xml:space="preserve">To ensure that the voices of people </w:t>
      </w:r>
      <w:r w:rsidR="005A6CB6" w:rsidRPr="00232198">
        <w:rPr>
          <w:rFonts w:ascii="Calibri" w:eastAsia="Calibri" w:hAnsi="Calibri" w:cs="Times New Roman"/>
          <w:sz w:val="24"/>
          <w:szCs w:val="24"/>
        </w:rPr>
        <w:t xml:space="preserve">living </w:t>
      </w:r>
      <w:r w:rsidRPr="00232198">
        <w:rPr>
          <w:rFonts w:ascii="Calibri" w:eastAsia="Calibri" w:hAnsi="Calibri" w:cs="Times New Roman"/>
          <w:sz w:val="24"/>
          <w:szCs w:val="24"/>
        </w:rPr>
        <w:t>with dementia, their carers and families are heard</w:t>
      </w:r>
      <w:r w:rsidR="00232198" w:rsidRPr="00232198">
        <w:rPr>
          <w:rFonts w:ascii="Calibri" w:eastAsia="Calibri" w:hAnsi="Calibri" w:cs="Times New Roman"/>
          <w:sz w:val="24"/>
          <w:szCs w:val="24"/>
        </w:rPr>
        <w:t>,</w:t>
      </w:r>
      <w:r w:rsidRPr="00232198">
        <w:rPr>
          <w:rFonts w:ascii="Calibri" w:eastAsia="Calibri" w:hAnsi="Calibri" w:cs="Times New Roman"/>
          <w:sz w:val="24"/>
          <w:szCs w:val="24"/>
        </w:rPr>
        <w:t xml:space="preserve"> </w:t>
      </w:r>
      <w:r w:rsidR="00232198" w:rsidRPr="00232198">
        <w:rPr>
          <w:rFonts w:ascii="Calibri" w:eastAsia="Calibri" w:hAnsi="Calibri" w:cs="Times New Roman"/>
          <w:sz w:val="24"/>
          <w:szCs w:val="24"/>
        </w:rPr>
        <w:t xml:space="preserve">guiding </w:t>
      </w:r>
      <w:r w:rsidRPr="00A626F4">
        <w:rPr>
          <w:rFonts w:ascii="Calibri" w:eastAsia="Calibri" w:hAnsi="Calibri" w:cs="Times New Roman"/>
          <w:color w:val="FF0000"/>
          <w:sz w:val="24"/>
          <w:szCs w:val="24"/>
        </w:rPr>
        <w:t xml:space="preserve">the </w:t>
      </w:r>
      <w:r w:rsidR="00232198" w:rsidRPr="00A626F4">
        <w:rPr>
          <w:rFonts w:ascii="Calibri" w:eastAsia="Calibri" w:hAnsi="Calibri" w:cs="Times New Roman"/>
          <w:color w:val="FF0000"/>
          <w:sz w:val="24"/>
          <w:szCs w:val="24"/>
        </w:rPr>
        <w:t>development of</w:t>
      </w:r>
      <w:r w:rsidR="005A6CB6" w:rsidRPr="00A626F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="00A626F4" w:rsidRPr="00A626F4">
        <w:rPr>
          <w:rFonts w:ascii="Calibri" w:eastAsia="Calibri" w:hAnsi="Calibri" w:cs="Times New Roman"/>
          <w:color w:val="FF0000"/>
          <w:sz w:val="24"/>
          <w:szCs w:val="24"/>
        </w:rPr>
        <w:t xml:space="preserve">the </w:t>
      </w:r>
      <w:r w:rsidR="00A626F4">
        <w:rPr>
          <w:rFonts w:ascii="Calibri" w:eastAsia="Calibri" w:hAnsi="Calibri" w:cs="Times New Roman"/>
          <w:color w:val="FF0000"/>
          <w:sz w:val="24"/>
          <w:szCs w:val="24"/>
        </w:rPr>
        <w:t xml:space="preserve">dementia </w:t>
      </w:r>
      <w:r w:rsidR="00A626F4" w:rsidRPr="00A626F4">
        <w:rPr>
          <w:rFonts w:ascii="Calibri" w:eastAsia="Calibri" w:hAnsi="Calibri" w:cs="Times New Roman"/>
          <w:color w:val="FF0000"/>
          <w:sz w:val="24"/>
          <w:szCs w:val="24"/>
        </w:rPr>
        <w:t>needs assessment for Gloucestershire</w:t>
      </w:r>
      <w:r w:rsidR="00A626F4">
        <w:rPr>
          <w:rFonts w:ascii="Calibri" w:eastAsia="Calibri" w:hAnsi="Calibri" w:cs="Times New Roman"/>
          <w:color w:val="FF0000"/>
          <w:sz w:val="24"/>
          <w:szCs w:val="24"/>
        </w:rPr>
        <w:t xml:space="preserve"> which will identify the strategic</w:t>
      </w:r>
      <w:r w:rsidR="00A626F4" w:rsidRPr="00A626F4">
        <w:rPr>
          <w:rFonts w:ascii="Calibri" w:eastAsia="Calibri" w:hAnsi="Calibri" w:cs="Times New Roman"/>
          <w:color w:val="FF0000"/>
          <w:sz w:val="24"/>
          <w:szCs w:val="24"/>
        </w:rPr>
        <w:t xml:space="preserve"> priorities for the next 3-5 years</w:t>
      </w:r>
      <w:r w:rsidR="00A626F4">
        <w:rPr>
          <w:rFonts w:ascii="Calibri" w:eastAsia="Calibri" w:hAnsi="Calibri" w:cs="Times New Roman"/>
          <w:color w:val="FF0000"/>
          <w:sz w:val="24"/>
          <w:szCs w:val="24"/>
        </w:rPr>
        <w:t xml:space="preserve">.  </w:t>
      </w:r>
      <w:r w:rsidR="00EE2788" w:rsidRPr="00A626F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="00A626F4" w:rsidRPr="00A626F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="00F45338" w:rsidRPr="00A626F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="00232198" w:rsidRPr="00A626F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:rsidR="00F50520" w:rsidRPr="00232198" w:rsidRDefault="00F50520" w:rsidP="00232198">
      <w:pPr>
        <w:numPr>
          <w:ilvl w:val="0"/>
          <w:numId w:val="7"/>
        </w:numPr>
        <w:spacing w:before="120" w:after="0" w:line="240" w:lineRule="auto"/>
        <w:ind w:left="567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232198">
        <w:rPr>
          <w:rFonts w:ascii="Calibri" w:eastAsia="Calibri" w:hAnsi="Calibri" w:cs="Times New Roman"/>
          <w:sz w:val="24"/>
          <w:szCs w:val="24"/>
        </w:rPr>
        <w:t xml:space="preserve">To </w:t>
      </w:r>
      <w:r w:rsidR="00232198">
        <w:rPr>
          <w:rFonts w:ascii="Calibri" w:eastAsia="Calibri" w:hAnsi="Calibri" w:cs="Times New Roman"/>
          <w:sz w:val="24"/>
          <w:szCs w:val="24"/>
        </w:rPr>
        <w:t>encourage</w:t>
      </w:r>
      <w:r w:rsidR="00232198" w:rsidRPr="00232198">
        <w:rPr>
          <w:rFonts w:ascii="Calibri" w:eastAsia="Calibri" w:hAnsi="Calibri" w:cs="Times New Roman"/>
          <w:sz w:val="24"/>
          <w:szCs w:val="24"/>
        </w:rPr>
        <w:t xml:space="preserve"> </w:t>
      </w:r>
      <w:r w:rsidRPr="00232198">
        <w:rPr>
          <w:rFonts w:ascii="Calibri" w:eastAsia="Calibri" w:hAnsi="Calibri" w:cs="Times New Roman"/>
          <w:sz w:val="24"/>
          <w:szCs w:val="24"/>
        </w:rPr>
        <w:t xml:space="preserve">membership from businesses, organisations, community groups and individuals across the </w:t>
      </w:r>
      <w:r w:rsidR="005A6CB6" w:rsidRPr="00232198">
        <w:rPr>
          <w:rFonts w:ascii="Calibri" w:eastAsia="Calibri" w:hAnsi="Calibri" w:cs="Times New Roman"/>
          <w:sz w:val="24"/>
          <w:szCs w:val="24"/>
        </w:rPr>
        <w:t xml:space="preserve">county ensuring </w:t>
      </w:r>
      <w:r w:rsidR="00232198" w:rsidRPr="00232198">
        <w:rPr>
          <w:rFonts w:ascii="Calibri" w:eastAsia="Calibri" w:hAnsi="Calibri" w:cs="Times New Roman"/>
          <w:sz w:val="24"/>
          <w:szCs w:val="24"/>
        </w:rPr>
        <w:t>that</w:t>
      </w:r>
      <w:r w:rsidR="00232198">
        <w:rPr>
          <w:rFonts w:ascii="Calibri" w:eastAsia="Calibri" w:hAnsi="Calibri" w:cs="Times New Roman"/>
          <w:sz w:val="24"/>
          <w:szCs w:val="24"/>
        </w:rPr>
        <w:t xml:space="preserve"> the Gloucestershire DAA </w:t>
      </w:r>
      <w:r w:rsidR="005A6CB6" w:rsidRPr="00232198">
        <w:rPr>
          <w:rFonts w:ascii="Calibri" w:eastAsia="Calibri" w:hAnsi="Calibri" w:cs="Times New Roman"/>
          <w:sz w:val="24"/>
          <w:szCs w:val="24"/>
        </w:rPr>
        <w:t xml:space="preserve">is representative of the </w:t>
      </w:r>
      <w:r w:rsidR="00232198" w:rsidRPr="00232198">
        <w:rPr>
          <w:rFonts w:ascii="Calibri" w:eastAsia="Calibri" w:hAnsi="Calibri" w:cs="Times New Roman"/>
          <w:sz w:val="24"/>
          <w:szCs w:val="24"/>
        </w:rPr>
        <w:t>count</w:t>
      </w:r>
      <w:r w:rsidR="00232198">
        <w:rPr>
          <w:rFonts w:ascii="Calibri" w:eastAsia="Calibri" w:hAnsi="Calibri" w:cs="Times New Roman"/>
          <w:sz w:val="24"/>
          <w:szCs w:val="24"/>
        </w:rPr>
        <w:t>y’s</w:t>
      </w:r>
      <w:r w:rsidR="00232198" w:rsidRPr="00232198">
        <w:rPr>
          <w:rFonts w:ascii="Calibri" w:eastAsia="Calibri" w:hAnsi="Calibri" w:cs="Times New Roman"/>
          <w:sz w:val="24"/>
          <w:szCs w:val="24"/>
        </w:rPr>
        <w:t xml:space="preserve"> </w:t>
      </w:r>
      <w:r w:rsidR="005A6CB6" w:rsidRPr="00232198">
        <w:rPr>
          <w:rFonts w:ascii="Calibri" w:eastAsia="Calibri" w:hAnsi="Calibri" w:cs="Times New Roman"/>
          <w:sz w:val="24"/>
          <w:szCs w:val="24"/>
        </w:rPr>
        <w:t xml:space="preserve">diversity </w:t>
      </w:r>
    </w:p>
    <w:p w:rsidR="00EE2788" w:rsidRDefault="00EE2788" w:rsidP="00F50520">
      <w:pPr>
        <w:numPr>
          <w:ilvl w:val="0"/>
          <w:numId w:val="7"/>
        </w:numPr>
        <w:spacing w:before="120" w:after="0" w:line="240" w:lineRule="auto"/>
        <w:ind w:left="567" w:hanging="425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To support </w:t>
      </w:r>
      <w:r w:rsidR="00232198">
        <w:rPr>
          <w:rFonts w:ascii="Calibri" w:eastAsia="Calibri" w:hAnsi="Calibri" w:cs="Times New Roman"/>
          <w:sz w:val="24"/>
          <w:szCs w:val="24"/>
        </w:rPr>
        <w:t>communities around</w:t>
      </w:r>
      <w:r>
        <w:rPr>
          <w:rFonts w:ascii="Calibri" w:eastAsia="Calibri" w:hAnsi="Calibri" w:cs="Times New Roman"/>
          <w:sz w:val="24"/>
          <w:szCs w:val="24"/>
        </w:rPr>
        <w:t xml:space="preserve"> Gloucestershire </w:t>
      </w:r>
      <w:r w:rsidR="00232198">
        <w:rPr>
          <w:rFonts w:ascii="Calibri" w:eastAsia="Calibri" w:hAnsi="Calibri" w:cs="Times New Roman"/>
          <w:sz w:val="24"/>
          <w:szCs w:val="24"/>
        </w:rPr>
        <w:t>to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232198">
        <w:rPr>
          <w:rFonts w:ascii="Calibri" w:eastAsia="Calibri" w:hAnsi="Calibri" w:cs="Times New Roman"/>
          <w:sz w:val="24"/>
          <w:szCs w:val="24"/>
        </w:rPr>
        <w:t>establish</w:t>
      </w:r>
      <w:r>
        <w:rPr>
          <w:rFonts w:ascii="Calibri" w:eastAsia="Calibri" w:hAnsi="Calibri" w:cs="Times New Roman"/>
          <w:sz w:val="24"/>
          <w:szCs w:val="24"/>
        </w:rPr>
        <w:t xml:space="preserve"> Dementia Action Alliances at a district level</w:t>
      </w:r>
    </w:p>
    <w:p w:rsidR="005C3DA3" w:rsidRPr="00BB159D" w:rsidRDefault="005C3DA3" w:rsidP="005C3DA3">
      <w:pPr>
        <w:spacing w:before="120" w:after="0" w:line="240" w:lineRule="auto"/>
        <w:contextualSpacing/>
        <w:rPr>
          <w:rFonts w:ascii="Calibri" w:eastAsia="Calibri" w:hAnsi="Calibri" w:cs="Times New Roman"/>
          <w:sz w:val="8"/>
          <w:szCs w:val="24"/>
        </w:rPr>
      </w:pPr>
    </w:p>
    <w:p w:rsidR="005C3DA3" w:rsidRPr="00F40881" w:rsidRDefault="009E71BA" w:rsidP="005C3DA3">
      <w:pPr>
        <w:spacing w:before="120" w:after="120" w:line="240" w:lineRule="auto"/>
        <w:rPr>
          <w:rFonts w:ascii="Calibri" w:eastAsia="Calibri" w:hAnsi="Calibri" w:cs="Times New Roman"/>
          <w:sz w:val="24"/>
          <w:szCs w:val="24"/>
        </w:rPr>
      </w:pPr>
      <w:r w:rsidRPr="009E71BA">
        <w:rPr>
          <w:rFonts w:ascii="Calibri" w:eastAsia="Calibri" w:hAnsi="Calibri" w:cs="Times New Roman"/>
          <w:color w:val="FF0000"/>
          <w:sz w:val="24"/>
          <w:szCs w:val="24"/>
        </w:rPr>
        <w:t>When Covid-19 restriction allow</w:t>
      </w:r>
      <w:r>
        <w:rPr>
          <w:rFonts w:ascii="Calibri" w:eastAsia="Calibri" w:hAnsi="Calibri" w:cs="Times New Roman"/>
          <w:sz w:val="24"/>
          <w:szCs w:val="24"/>
        </w:rPr>
        <w:t>, a</w:t>
      </w:r>
      <w:r w:rsidR="005C3DA3" w:rsidRPr="00F40881">
        <w:rPr>
          <w:rFonts w:ascii="Calibri" w:eastAsia="Calibri" w:hAnsi="Calibri" w:cs="Times New Roman"/>
          <w:sz w:val="24"/>
          <w:szCs w:val="24"/>
        </w:rPr>
        <w:t>n annual event will be organised so that existing members of the Gloucestershire Dementia Action Alliance can network with each other</w:t>
      </w:r>
      <w:r w:rsidR="00BB159D" w:rsidRPr="00F40881">
        <w:rPr>
          <w:rFonts w:ascii="Calibri" w:eastAsia="Calibri" w:hAnsi="Calibri" w:cs="Times New Roman"/>
          <w:sz w:val="24"/>
          <w:szCs w:val="24"/>
        </w:rPr>
        <w:t xml:space="preserve">, </w:t>
      </w:r>
      <w:r w:rsidR="005C3DA3" w:rsidRPr="00F40881">
        <w:rPr>
          <w:rFonts w:ascii="Calibri" w:eastAsia="Calibri" w:hAnsi="Calibri" w:cs="Times New Roman"/>
          <w:sz w:val="24"/>
          <w:szCs w:val="24"/>
        </w:rPr>
        <w:t xml:space="preserve"> so that the steering group can update on finances, strategy</w:t>
      </w:r>
      <w:r w:rsidR="00BB159D" w:rsidRPr="00F40881">
        <w:rPr>
          <w:rFonts w:ascii="Calibri" w:eastAsia="Calibri" w:hAnsi="Calibri" w:cs="Times New Roman"/>
          <w:sz w:val="24"/>
          <w:szCs w:val="24"/>
        </w:rPr>
        <w:t xml:space="preserve"> and action plan,  and as a way of encouraging new membership and wider discussions. </w:t>
      </w:r>
      <w:r w:rsidR="005C3DA3" w:rsidRPr="00F40881">
        <w:rPr>
          <w:rFonts w:ascii="Calibri" w:eastAsia="Calibri" w:hAnsi="Calibri" w:cs="Times New Roman"/>
          <w:sz w:val="24"/>
          <w:szCs w:val="24"/>
        </w:rPr>
        <w:t xml:space="preserve"> </w:t>
      </w:r>
      <w:r w:rsidR="00BB159D" w:rsidRPr="00F40881">
        <w:rPr>
          <w:rFonts w:ascii="Calibri" w:eastAsia="Calibri" w:hAnsi="Calibri" w:cs="Times New Roman"/>
          <w:sz w:val="24"/>
          <w:szCs w:val="24"/>
        </w:rPr>
        <w:t xml:space="preserve"> </w:t>
      </w:r>
      <w:r w:rsidR="005C3DA3" w:rsidRPr="00F40881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4E41DF" w:rsidRDefault="004E41DF" w:rsidP="004911CE">
      <w:pPr>
        <w:spacing w:before="120"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 xml:space="preserve">The </w:t>
      </w:r>
      <w:r w:rsidR="00A626F4">
        <w:rPr>
          <w:rFonts w:ascii="Calibri" w:eastAsia="Calibri" w:hAnsi="Calibri" w:cs="Times New Roman"/>
          <w:sz w:val="24"/>
          <w:szCs w:val="24"/>
        </w:rPr>
        <w:t>Gloucestershire</w:t>
      </w:r>
      <w:r w:rsidR="00045EFE" w:rsidRPr="00045EFE">
        <w:rPr>
          <w:rFonts w:ascii="Calibri" w:eastAsia="Calibri" w:hAnsi="Calibri" w:cs="Times New Roman"/>
          <w:sz w:val="24"/>
          <w:szCs w:val="24"/>
        </w:rPr>
        <w:t xml:space="preserve"> DAA</w:t>
      </w:r>
      <w:r w:rsidRPr="004D2CB4">
        <w:rPr>
          <w:rFonts w:ascii="Calibri" w:eastAsia="Calibri" w:hAnsi="Calibri" w:cs="Times New Roman"/>
          <w:sz w:val="24"/>
          <w:szCs w:val="24"/>
        </w:rPr>
        <w:t xml:space="preserve"> shall not be used as a platform for self-promotion, </w:t>
      </w:r>
      <w:r w:rsidRPr="004E41DF">
        <w:rPr>
          <w:rFonts w:ascii="Calibri" w:eastAsia="Calibri" w:hAnsi="Calibri" w:cs="Times New Roman"/>
          <w:sz w:val="24"/>
          <w:szCs w:val="24"/>
        </w:rPr>
        <w:t>political promotion</w:t>
      </w:r>
      <w:r w:rsidRPr="004D2CB4">
        <w:rPr>
          <w:rFonts w:ascii="Calibri" w:eastAsia="Calibri" w:hAnsi="Calibri" w:cs="Times New Roman"/>
          <w:sz w:val="24"/>
          <w:szCs w:val="24"/>
        </w:rPr>
        <w:t xml:space="preserve"> or marketing of a business or service.</w:t>
      </w:r>
    </w:p>
    <w:p w:rsidR="00303C21" w:rsidRPr="00BB159D" w:rsidRDefault="00303C21" w:rsidP="004911CE">
      <w:pPr>
        <w:spacing w:before="120" w:after="0" w:line="240" w:lineRule="auto"/>
        <w:contextualSpacing/>
        <w:rPr>
          <w:rFonts w:ascii="Calibri" w:eastAsia="Calibri" w:hAnsi="Calibri" w:cs="Times New Roman"/>
          <w:sz w:val="4"/>
          <w:szCs w:val="24"/>
        </w:rPr>
      </w:pPr>
    </w:p>
    <w:p w:rsidR="00DD17C6" w:rsidRPr="00A02412" w:rsidRDefault="00DD17C6" w:rsidP="00DD17C6">
      <w:pPr>
        <w:spacing w:before="120" w:after="120" w:line="240" w:lineRule="auto"/>
        <w:ind w:left="567"/>
        <w:contextualSpacing/>
        <w:rPr>
          <w:rFonts w:ascii="Calibri" w:eastAsia="Calibri" w:hAnsi="Calibri" w:cs="Times New Roman"/>
          <w:sz w:val="20"/>
          <w:szCs w:val="24"/>
        </w:rPr>
      </w:pPr>
    </w:p>
    <w:p w:rsidR="004E41DF" w:rsidRPr="004911CE" w:rsidRDefault="004E41DF" w:rsidP="000B13E9">
      <w:pPr>
        <w:spacing w:before="120" w:after="120" w:line="240" w:lineRule="auto"/>
        <w:contextualSpacing/>
        <w:rPr>
          <w:rFonts w:ascii="Calibri" w:eastAsia="Calibri" w:hAnsi="Calibri" w:cs="Times New Roman"/>
          <w:caps/>
          <w:sz w:val="24"/>
          <w:szCs w:val="24"/>
        </w:rPr>
      </w:pPr>
      <w:r w:rsidRPr="004911CE">
        <w:rPr>
          <w:rFonts w:ascii="Calibri" w:eastAsia="Calibri" w:hAnsi="Calibri" w:cs="Times New Roman"/>
          <w:b/>
          <w:caps/>
          <w:sz w:val="24"/>
          <w:szCs w:val="24"/>
        </w:rPr>
        <w:t xml:space="preserve">Members of the </w:t>
      </w:r>
      <w:r w:rsidR="005A6CB6">
        <w:rPr>
          <w:rFonts w:ascii="Calibri" w:eastAsia="Calibri" w:hAnsi="Calibri" w:cs="Times New Roman"/>
          <w:b/>
          <w:caps/>
          <w:sz w:val="24"/>
          <w:szCs w:val="24"/>
        </w:rPr>
        <w:t>Gloucestershire Dementia</w:t>
      </w:r>
      <w:r w:rsidRPr="004911CE">
        <w:rPr>
          <w:rFonts w:ascii="Calibri" w:eastAsia="Calibri" w:hAnsi="Calibri" w:cs="Times New Roman"/>
          <w:b/>
          <w:caps/>
          <w:sz w:val="24"/>
          <w:szCs w:val="24"/>
        </w:rPr>
        <w:t xml:space="preserve"> Action Alliance (</w:t>
      </w:r>
      <w:r w:rsidR="005A6CB6">
        <w:rPr>
          <w:rFonts w:ascii="Calibri" w:eastAsia="Calibri" w:hAnsi="Calibri" w:cs="Times New Roman"/>
          <w:b/>
          <w:caps/>
          <w:sz w:val="24"/>
          <w:szCs w:val="24"/>
        </w:rPr>
        <w:t>Glos</w:t>
      </w:r>
      <w:r w:rsidR="00D45CED" w:rsidRPr="004911CE">
        <w:rPr>
          <w:rFonts w:ascii="Calibri" w:eastAsia="Calibri" w:hAnsi="Calibri" w:cs="Times New Roman"/>
          <w:b/>
          <w:caps/>
          <w:sz w:val="24"/>
          <w:szCs w:val="24"/>
        </w:rPr>
        <w:t xml:space="preserve"> </w:t>
      </w:r>
      <w:r w:rsidRPr="004911CE">
        <w:rPr>
          <w:rFonts w:ascii="Calibri" w:eastAsia="Calibri" w:hAnsi="Calibri" w:cs="Times New Roman"/>
          <w:b/>
          <w:caps/>
          <w:sz w:val="24"/>
          <w:szCs w:val="24"/>
        </w:rPr>
        <w:t>DAA</w:t>
      </w:r>
      <w:r w:rsidRPr="004911CE">
        <w:rPr>
          <w:rFonts w:ascii="Calibri" w:eastAsia="Calibri" w:hAnsi="Calibri" w:cs="Times New Roman"/>
          <w:caps/>
          <w:sz w:val="24"/>
          <w:szCs w:val="24"/>
        </w:rPr>
        <w:t>):</w:t>
      </w:r>
    </w:p>
    <w:p w:rsidR="004E41DF" w:rsidRPr="004D2CB4" w:rsidRDefault="004E41DF" w:rsidP="004911CE">
      <w:pPr>
        <w:numPr>
          <w:ilvl w:val="0"/>
          <w:numId w:val="3"/>
        </w:numPr>
        <w:spacing w:before="120" w:after="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>Agree to take responsibility for</w:t>
      </w:r>
      <w:r w:rsidR="00232198">
        <w:rPr>
          <w:rFonts w:ascii="Calibri" w:eastAsia="Calibri" w:hAnsi="Calibri" w:cs="Times New Roman"/>
          <w:sz w:val="24"/>
          <w:szCs w:val="24"/>
        </w:rPr>
        <w:t>,</w:t>
      </w:r>
      <w:r w:rsidRPr="004D2CB4">
        <w:rPr>
          <w:rFonts w:ascii="Calibri" w:eastAsia="Calibri" w:hAnsi="Calibri" w:cs="Times New Roman"/>
          <w:sz w:val="24"/>
          <w:szCs w:val="24"/>
        </w:rPr>
        <w:t xml:space="preserve"> and deliver their own actions to help improve lives of people living with deme</w:t>
      </w:r>
      <w:r w:rsidR="003867FB">
        <w:rPr>
          <w:rFonts w:ascii="Calibri" w:eastAsia="Calibri" w:hAnsi="Calibri" w:cs="Times New Roman"/>
          <w:sz w:val="24"/>
          <w:szCs w:val="24"/>
        </w:rPr>
        <w:t>ntia, their carers and families</w:t>
      </w:r>
      <w:r w:rsidR="005A6CB6">
        <w:rPr>
          <w:rFonts w:ascii="Calibri" w:eastAsia="Calibri" w:hAnsi="Calibri" w:cs="Times New Roman"/>
          <w:sz w:val="24"/>
          <w:szCs w:val="24"/>
        </w:rPr>
        <w:t>.</w:t>
      </w:r>
    </w:p>
    <w:p w:rsidR="004E41DF" w:rsidRPr="004D2CB4" w:rsidRDefault="00232198" w:rsidP="004911CE">
      <w:pPr>
        <w:numPr>
          <w:ilvl w:val="0"/>
          <w:numId w:val="3"/>
        </w:numPr>
        <w:spacing w:before="120" w:after="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Support the development of the Gloucestershire DAA by committing to the regular attendance of relevant meetings and completion of agreed actions </w:t>
      </w:r>
    </w:p>
    <w:p w:rsidR="004E41DF" w:rsidRPr="004D2CB4" w:rsidRDefault="004E41DF" w:rsidP="004911CE">
      <w:pPr>
        <w:numPr>
          <w:ilvl w:val="0"/>
          <w:numId w:val="3"/>
        </w:numPr>
        <w:spacing w:before="120" w:after="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 xml:space="preserve">Increase public awareness </w:t>
      </w:r>
      <w:r w:rsidR="005A6CB6">
        <w:rPr>
          <w:rFonts w:ascii="Calibri" w:eastAsia="Calibri" w:hAnsi="Calibri" w:cs="Times New Roman"/>
          <w:sz w:val="24"/>
          <w:szCs w:val="24"/>
        </w:rPr>
        <w:t>&amp;</w:t>
      </w:r>
      <w:r w:rsidRPr="004D2CB4">
        <w:rPr>
          <w:rFonts w:ascii="Calibri" w:eastAsia="Calibri" w:hAnsi="Calibri" w:cs="Times New Roman"/>
          <w:sz w:val="24"/>
          <w:szCs w:val="24"/>
        </w:rPr>
        <w:t xml:space="preserve"> understanding of dementia through their involvement in the </w:t>
      </w:r>
      <w:r w:rsidR="005A6CB6">
        <w:rPr>
          <w:rFonts w:ascii="Calibri" w:eastAsia="Calibri" w:hAnsi="Calibri" w:cs="Times New Roman"/>
          <w:sz w:val="24"/>
          <w:szCs w:val="24"/>
        </w:rPr>
        <w:t>Glo</w:t>
      </w:r>
      <w:r w:rsidR="00232198">
        <w:rPr>
          <w:rFonts w:ascii="Calibri" w:eastAsia="Calibri" w:hAnsi="Calibri" w:cs="Times New Roman"/>
          <w:sz w:val="24"/>
          <w:szCs w:val="24"/>
        </w:rPr>
        <w:t>ucesters</w:t>
      </w:r>
      <w:r w:rsidR="00A02412">
        <w:rPr>
          <w:rFonts w:ascii="Calibri" w:eastAsia="Calibri" w:hAnsi="Calibri" w:cs="Times New Roman"/>
          <w:sz w:val="24"/>
          <w:szCs w:val="24"/>
        </w:rPr>
        <w:t>hi</w:t>
      </w:r>
      <w:r w:rsidR="00232198">
        <w:rPr>
          <w:rFonts w:ascii="Calibri" w:eastAsia="Calibri" w:hAnsi="Calibri" w:cs="Times New Roman"/>
          <w:sz w:val="24"/>
          <w:szCs w:val="24"/>
        </w:rPr>
        <w:t>re</w:t>
      </w:r>
      <w:r w:rsidR="005A6CB6">
        <w:rPr>
          <w:rFonts w:ascii="Calibri" w:eastAsia="Calibri" w:hAnsi="Calibri" w:cs="Times New Roman"/>
          <w:sz w:val="24"/>
          <w:szCs w:val="24"/>
        </w:rPr>
        <w:t xml:space="preserve"> </w:t>
      </w:r>
      <w:r w:rsidRPr="004D2CB4">
        <w:rPr>
          <w:rFonts w:ascii="Calibri" w:eastAsia="Calibri" w:hAnsi="Calibri" w:cs="Times New Roman"/>
          <w:sz w:val="24"/>
          <w:szCs w:val="24"/>
        </w:rPr>
        <w:t>DAA</w:t>
      </w:r>
    </w:p>
    <w:p w:rsidR="004E41DF" w:rsidRDefault="004E41DF" w:rsidP="004911CE">
      <w:pPr>
        <w:numPr>
          <w:ilvl w:val="0"/>
          <w:numId w:val="3"/>
        </w:numPr>
        <w:spacing w:before="120" w:after="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 xml:space="preserve">Network, share information and ideas, and support joint learning amongst members of the </w:t>
      </w:r>
      <w:r w:rsidR="00A02412">
        <w:rPr>
          <w:rFonts w:ascii="Calibri" w:eastAsia="Calibri" w:hAnsi="Calibri" w:cs="Times New Roman"/>
          <w:sz w:val="24"/>
          <w:szCs w:val="24"/>
        </w:rPr>
        <w:t xml:space="preserve"> Gloucest</w:t>
      </w:r>
      <w:r w:rsidR="00232198">
        <w:rPr>
          <w:rFonts w:ascii="Calibri" w:eastAsia="Calibri" w:hAnsi="Calibri" w:cs="Times New Roman"/>
          <w:sz w:val="24"/>
          <w:szCs w:val="24"/>
        </w:rPr>
        <w:t xml:space="preserve">ershire DAA </w:t>
      </w:r>
    </w:p>
    <w:p w:rsidR="005A6CB6" w:rsidRPr="004D2CB4" w:rsidRDefault="00232198" w:rsidP="004911CE">
      <w:pPr>
        <w:numPr>
          <w:ilvl w:val="0"/>
          <w:numId w:val="3"/>
        </w:numPr>
        <w:spacing w:before="120" w:after="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Support and contribute to </w:t>
      </w:r>
      <w:r w:rsidR="004B2873" w:rsidRPr="00A626F4">
        <w:rPr>
          <w:rFonts w:ascii="Calibri" w:eastAsia="Calibri" w:hAnsi="Calibri" w:cs="Times New Roman"/>
          <w:color w:val="FF0000"/>
          <w:sz w:val="24"/>
          <w:szCs w:val="24"/>
        </w:rPr>
        <w:t xml:space="preserve">the development of the </w:t>
      </w:r>
      <w:r w:rsidR="004B2873">
        <w:rPr>
          <w:rFonts w:ascii="Calibri" w:eastAsia="Calibri" w:hAnsi="Calibri" w:cs="Times New Roman"/>
          <w:color w:val="FF0000"/>
          <w:sz w:val="24"/>
          <w:szCs w:val="24"/>
        </w:rPr>
        <w:t xml:space="preserve">dementia </w:t>
      </w:r>
      <w:r w:rsidR="004B2873" w:rsidRPr="00A626F4">
        <w:rPr>
          <w:rFonts w:ascii="Calibri" w:eastAsia="Calibri" w:hAnsi="Calibri" w:cs="Times New Roman"/>
          <w:color w:val="FF0000"/>
          <w:sz w:val="24"/>
          <w:szCs w:val="24"/>
        </w:rPr>
        <w:t>needs assessment for Gloucestershire</w:t>
      </w:r>
      <w:r w:rsidR="004B2873">
        <w:rPr>
          <w:rFonts w:ascii="Calibri" w:eastAsia="Calibri" w:hAnsi="Calibri" w:cs="Times New Roman"/>
          <w:color w:val="FF0000"/>
          <w:sz w:val="24"/>
          <w:szCs w:val="24"/>
        </w:rPr>
        <w:t xml:space="preserve"> which will identify the strategic</w:t>
      </w:r>
      <w:r w:rsidR="004B2873" w:rsidRPr="00A626F4">
        <w:rPr>
          <w:rFonts w:ascii="Calibri" w:eastAsia="Calibri" w:hAnsi="Calibri" w:cs="Times New Roman"/>
          <w:color w:val="FF0000"/>
          <w:sz w:val="24"/>
          <w:szCs w:val="24"/>
        </w:rPr>
        <w:t xml:space="preserve"> priorities for the next 3-5 years</w:t>
      </w:r>
      <w:r w:rsidR="004B2873">
        <w:rPr>
          <w:rFonts w:ascii="Calibri" w:eastAsia="Calibri" w:hAnsi="Calibri" w:cs="Times New Roman"/>
          <w:color w:val="FF0000"/>
          <w:sz w:val="24"/>
          <w:szCs w:val="24"/>
        </w:rPr>
        <w:t xml:space="preserve">.  </w:t>
      </w:r>
      <w:bookmarkStart w:id="0" w:name="_GoBack"/>
      <w:bookmarkEnd w:id="0"/>
      <w:r w:rsidR="004B2873" w:rsidRPr="00A626F4">
        <w:rPr>
          <w:rFonts w:ascii="Calibri" w:eastAsia="Calibri" w:hAnsi="Calibri" w:cs="Times New Roman"/>
          <w:color w:val="FF0000"/>
          <w:sz w:val="24"/>
          <w:szCs w:val="24"/>
        </w:rPr>
        <w:t xml:space="preserve">   </w:t>
      </w:r>
      <w:r w:rsidR="004B2873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4E41DF" w:rsidRDefault="004E41DF" w:rsidP="004911CE">
      <w:pPr>
        <w:numPr>
          <w:ilvl w:val="0"/>
          <w:numId w:val="3"/>
        </w:numPr>
        <w:spacing w:before="120" w:after="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 w:rsidRPr="004D2CB4">
        <w:rPr>
          <w:rFonts w:ascii="Calibri" w:eastAsia="Calibri" w:hAnsi="Calibri" w:cs="Times New Roman"/>
          <w:sz w:val="24"/>
          <w:szCs w:val="24"/>
        </w:rPr>
        <w:t>Work towards creating Dementia Friendly Communit</w:t>
      </w:r>
      <w:r w:rsidR="00F544B2">
        <w:rPr>
          <w:rFonts w:ascii="Calibri" w:eastAsia="Calibri" w:hAnsi="Calibri" w:cs="Times New Roman"/>
          <w:sz w:val="24"/>
          <w:szCs w:val="24"/>
        </w:rPr>
        <w:t>ies</w:t>
      </w:r>
      <w:r w:rsidR="00942879">
        <w:rPr>
          <w:rFonts w:ascii="Calibri" w:eastAsia="Calibri" w:hAnsi="Calibri" w:cs="Times New Roman"/>
          <w:sz w:val="24"/>
          <w:szCs w:val="24"/>
        </w:rPr>
        <w:t xml:space="preserve"> across Gloucestershire</w:t>
      </w:r>
    </w:p>
    <w:p w:rsidR="00303C21" w:rsidRPr="00523151" w:rsidRDefault="00303C21" w:rsidP="005A6CB6">
      <w:pPr>
        <w:spacing w:before="120" w:after="0" w:line="240" w:lineRule="auto"/>
        <w:ind w:left="567"/>
        <w:contextualSpacing/>
        <w:rPr>
          <w:rFonts w:ascii="Calibri" w:eastAsia="Calibri" w:hAnsi="Calibri" w:cs="Times New Roman"/>
          <w:sz w:val="10"/>
          <w:szCs w:val="24"/>
        </w:rPr>
      </w:pPr>
    </w:p>
    <w:p w:rsidR="00F40881" w:rsidRDefault="009E71BA" w:rsidP="005A6CB6">
      <w:pPr>
        <w:spacing w:before="120" w:after="0" w:line="240" w:lineRule="auto"/>
        <w:ind w:left="567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49602C" wp14:editId="3BFB37C0">
                <wp:simplePos x="0" y="0"/>
                <wp:positionH relativeFrom="column">
                  <wp:posOffset>296545</wp:posOffset>
                </wp:positionH>
                <wp:positionV relativeFrom="paragraph">
                  <wp:posOffset>86995</wp:posOffset>
                </wp:positionV>
                <wp:extent cx="6339840" cy="266700"/>
                <wp:effectExtent l="0" t="0" r="2286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266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DE9" w:rsidRDefault="009E71BA" w:rsidP="00B40DE9">
                            <w:pPr>
                              <w:jc w:val="center"/>
                            </w:pPr>
                            <w:r>
                              <w:t>Frailty Clinical Programme Group (who report to the Clinical Programme Board and STP</w:t>
                            </w:r>
                            <w:r w:rsidR="004B2873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3.35pt;margin-top:6.85pt;width:499.2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" fillcolor="#ffc000" strokeweight=".5pt">
                <v:textbox>
                  <w:txbxContent>
                    <w:p w:rsidR="00B40DE9" w:rsidRDefault="009E71BA" w:rsidP="00B40DE9">
                      <w:pPr>
                        <w:jc w:val="center"/>
                      </w:pPr>
                      <w:r>
                        <w:t>Frailty Clinical Programme Group (who report to the Clinical Programme Board and STP</w:t>
                      </w:r>
                      <w:r w:rsidR="004B2873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03C21" w:rsidRDefault="00303C21" w:rsidP="005A6CB6">
      <w:pPr>
        <w:spacing w:before="120" w:after="0" w:line="240" w:lineRule="auto"/>
        <w:ind w:left="567"/>
        <w:contextualSpacing/>
        <w:rPr>
          <w:rFonts w:ascii="Calibri" w:eastAsia="Calibri" w:hAnsi="Calibri" w:cs="Times New Roman"/>
          <w:sz w:val="24"/>
          <w:szCs w:val="24"/>
        </w:rPr>
      </w:pPr>
    </w:p>
    <w:p w:rsidR="00303C21" w:rsidRDefault="00F9476F" w:rsidP="005A6CB6">
      <w:pPr>
        <w:spacing w:before="120" w:after="0" w:line="240" w:lineRule="auto"/>
        <w:ind w:left="567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CC66F0" wp14:editId="0095B825">
                <wp:simplePos x="0" y="0"/>
                <wp:positionH relativeFrom="column">
                  <wp:posOffset>2891790</wp:posOffset>
                </wp:positionH>
                <wp:positionV relativeFrom="paragraph">
                  <wp:posOffset>3810</wp:posOffset>
                </wp:positionV>
                <wp:extent cx="0" cy="257175"/>
                <wp:effectExtent l="95250" t="38100" r="57150" b="666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27.7pt;margin-top:.3pt;width:0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" strokecolor="black [3213]">
                <v:stroke startarrow="open" endarrow="open"/>
              </v:shape>
            </w:pict>
          </mc:Fallback>
        </mc:AlternateContent>
      </w:r>
    </w:p>
    <w:p w:rsidR="00303C21" w:rsidRDefault="001B5CCD" w:rsidP="005A6CB6">
      <w:pPr>
        <w:spacing w:before="120" w:after="0" w:line="240" w:lineRule="auto"/>
        <w:ind w:left="567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CCE6ED" wp14:editId="18C3EABE">
                <wp:simplePos x="0" y="0"/>
                <wp:positionH relativeFrom="column">
                  <wp:posOffset>1340485</wp:posOffset>
                </wp:positionH>
                <wp:positionV relativeFrom="paragraph">
                  <wp:posOffset>80645</wp:posOffset>
                </wp:positionV>
                <wp:extent cx="3114675" cy="276225"/>
                <wp:effectExtent l="0" t="0" r="2857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762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DE9" w:rsidRDefault="00B40DE9" w:rsidP="00B40DE9">
                            <w:pPr>
                              <w:jc w:val="center"/>
                            </w:pPr>
                            <w:r>
                              <w:t xml:space="preserve">Dementia </w:t>
                            </w:r>
                            <w:r w:rsidR="009E71BA">
                              <w:t>Training and Education Strategy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105.55pt;margin-top:6.35pt;width:245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" fillcolor="#ffc000" strokeweight=".5pt">
                <v:textbox>
                  <w:txbxContent>
                    <w:p w:rsidR="00B40DE9" w:rsidRDefault="00B40DE9" w:rsidP="00B40DE9">
                      <w:pPr>
                        <w:jc w:val="center"/>
                      </w:pPr>
                      <w:r>
                        <w:t xml:space="preserve">Dementia </w:t>
                      </w:r>
                      <w:r w:rsidR="009E71BA">
                        <w:t>Training and Education Strategy Group</w:t>
                      </w:r>
                    </w:p>
                  </w:txbxContent>
                </v:textbox>
              </v:shape>
            </w:pict>
          </mc:Fallback>
        </mc:AlternateContent>
      </w:r>
    </w:p>
    <w:p w:rsidR="00B40DE9" w:rsidRPr="00BB1901" w:rsidRDefault="00F9476F" w:rsidP="00B40DE9">
      <w:pPr>
        <w:pStyle w:val="ListParagraph"/>
        <w:spacing w:after="0" w:line="240" w:lineRule="auto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162F09" wp14:editId="2417290A">
                <wp:simplePos x="0" y="0"/>
                <wp:positionH relativeFrom="column">
                  <wp:posOffset>2883535</wp:posOffset>
                </wp:positionH>
                <wp:positionV relativeFrom="paragraph">
                  <wp:posOffset>165100</wp:posOffset>
                </wp:positionV>
                <wp:extent cx="0" cy="304800"/>
                <wp:effectExtent l="95250" t="38100" r="571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27.05pt;margin-top:13pt;width:0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" strokecolor="black [3213]">
                <v:stroke startarrow="open" endarrow="open"/>
              </v:shape>
            </w:pict>
          </mc:Fallback>
        </mc:AlternateContent>
      </w:r>
    </w:p>
    <w:p w:rsidR="00B40DE9" w:rsidRDefault="009E71BA" w:rsidP="00B40DE9">
      <w:pPr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1F59C" wp14:editId="03A854B1">
                <wp:simplePos x="0" y="0"/>
                <wp:positionH relativeFrom="column">
                  <wp:posOffset>1121410</wp:posOffset>
                </wp:positionH>
                <wp:positionV relativeFrom="paragraph">
                  <wp:posOffset>242570</wp:posOffset>
                </wp:positionV>
                <wp:extent cx="3838575" cy="2667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40DE9" w:rsidRDefault="00B40DE9" w:rsidP="00B40DE9">
                            <w:pPr>
                              <w:jc w:val="center"/>
                            </w:pPr>
                            <w:r w:rsidRPr="00BB19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Gloucestershire Dementia Action Alliance </w:t>
                            </w:r>
                            <w:r w:rsidR="00F4533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675D5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88.3pt;margin-top:19.1pt;width:302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" fillcolor="#92cddc [1944]" strokeweight=".5pt">
                <v:textbox>
                  <w:txbxContent>
                    <w:p w:rsidR="00B40DE9" w:rsidRDefault="00B40DE9" w:rsidP="00B40DE9">
                      <w:pPr>
                        <w:jc w:val="center"/>
                      </w:pPr>
                      <w:r w:rsidRPr="00BB1901">
                        <w:rPr>
                          <w:b/>
                          <w:sz w:val="24"/>
                          <w:szCs w:val="24"/>
                        </w:rPr>
                        <w:t xml:space="preserve">Gloucestershire Dementia Action Alliance </w:t>
                      </w:r>
                      <w:r w:rsidR="00F4533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675D5"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40DE9" w:rsidRDefault="001B5CCD" w:rsidP="00B40DE9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06D873" wp14:editId="66AA7710">
                <wp:simplePos x="0" y="0"/>
                <wp:positionH relativeFrom="column">
                  <wp:posOffset>5245100</wp:posOffset>
                </wp:positionH>
                <wp:positionV relativeFrom="paragraph">
                  <wp:posOffset>182245</wp:posOffset>
                </wp:positionV>
                <wp:extent cx="704215" cy="389890"/>
                <wp:effectExtent l="38100" t="38100" r="57785" b="6731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215" cy="389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413pt;margin-top:14.35pt;width:55.45pt;height:30.7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" strokecolor="black [3213]">
                <v:stroke startarrow="open" endarrow="ope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A67F00" wp14:editId="7262E2D6">
                <wp:simplePos x="0" y="0"/>
                <wp:positionH relativeFrom="column">
                  <wp:posOffset>397510</wp:posOffset>
                </wp:positionH>
                <wp:positionV relativeFrom="paragraph">
                  <wp:posOffset>171450</wp:posOffset>
                </wp:positionV>
                <wp:extent cx="600710" cy="400050"/>
                <wp:effectExtent l="38100" t="38100" r="4699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71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31.3pt;margin-top:13.5pt;width:47.3pt;height:31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" strokecolor="black [3213]">
                <v:stroke startarrow="open" endarrow="ope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A522A7" wp14:editId="182F44B3">
                <wp:simplePos x="0" y="0"/>
                <wp:positionH relativeFrom="column">
                  <wp:posOffset>1578610</wp:posOffset>
                </wp:positionH>
                <wp:positionV relativeFrom="paragraph">
                  <wp:posOffset>215900</wp:posOffset>
                </wp:positionV>
                <wp:extent cx="0" cy="447675"/>
                <wp:effectExtent l="95250" t="38100" r="57150" b="666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24.3pt;margin-top:17pt;width:0;height:35.2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" strokecolor="black [3213]">
                <v:stroke startarrow="open" endarrow="ope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6B4D4F" wp14:editId="7781B812">
                <wp:simplePos x="0" y="0"/>
                <wp:positionH relativeFrom="column">
                  <wp:posOffset>2616835</wp:posOffset>
                </wp:positionH>
                <wp:positionV relativeFrom="paragraph">
                  <wp:posOffset>224790</wp:posOffset>
                </wp:positionV>
                <wp:extent cx="0" cy="447675"/>
                <wp:effectExtent l="95250" t="38100" r="57150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06.05pt;margin-top:17.7pt;width:0;height:35.25pt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" strokecolor="black [3213]">
                <v:stroke startarrow="open" endarrow="ope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7F8BB7" wp14:editId="261FCB04">
                <wp:simplePos x="0" y="0"/>
                <wp:positionH relativeFrom="column">
                  <wp:posOffset>3674110</wp:posOffset>
                </wp:positionH>
                <wp:positionV relativeFrom="paragraph">
                  <wp:posOffset>263525</wp:posOffset>
                </wp:positionV>
                <wp:extent cx="0" cy="447675"/>
                <wp:effectExtent l="95250" t="38100" r="57150" b="666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89.3pt;margin-top:20.75pt;width:0;height:35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" strokecolor="black [3213]">
                <v:stroke startarrow="open" endarrow="ope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BC22A2" wp14:editId="488973F2">
                <wp:simplePos x="0" y="0"/>
                <wp:positionH relativeFrom="column">
                  <wp:posOffset>4598035</wp:posOffset>
                </wp:positionH>
                <wp:positionV relativeFrom="paragraph">
                  <wp:posOffset>234950</wp:posOffset>
                </wp:positionV>
                <wp:extent cx="0" cy="456565"/>
                <wp:effectExtent l="95250" t="38100" r="57150" b="5778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6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62.05pt;margin-top:18.5pt;width:0;height:35.9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" strokecolor="black [3213]">
                <v:stroke startarrow="open" endarrow="open"/>
              </v:shape>
            </w:pict>
          </mc:Fallback>
        </mc:AlternateContent>
      </w:r>
    </w:p>
    <w:p w:rsidR="00B40DE9" w:rsidRDefault="00B40DE9" w:rsidP="00B40DE9">
      <w:pPr>
        <w:rPr>
          <w:sz w:val="24"/>
          <w:szCs w:val="24"/>
        </w:rPr>
      </w:pPr>
    </w:p>
    <w:p w:rsidR="00B40DE9" w:rsidRDefault="001B5CCD" w:rsidP="00B40DE9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AAD2B" wp14:editId="3BD231F3">
                <wp:simplePos x="0" y="0"/>
                <wp:positionH relativeFrom="column">
                  <wp:posOffset>-111125</wp:posOffset>
                </wp:positionH>
                <wp:positionV relativeFrom="paragraph">
                  <wp:posOffset>40005</wp:posOffset>
                </wp:positionV>
                <wp:extent cx="1181735" cy="600075"/>
                <wp:effectExtent l="0" t="0" r="1841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735" cy="600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DE9" w:rsidRDefault="00B40DE9" w:rsidP="00B40DE9">
                            <w:pPr>
                              <w:jc w:val="center"/>
                            </w:pPr>
                            <w:r>
                              <w:t>Forest of Dean Dementia Action Alliance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8.75pt;margin-top:3.15pt;width:93.0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" fillcolor="#b2a1c7 [1943]" strokeweight=".5pt">
                <v:textbox>
                  <w:txbxContent>
                    <w:p w:rsidR="00B40DE9" w:rsidRDefault="00B40DE9" w:rsidP="00B40DE9">
                      <w:pPr>
                        <w:jc w:val="center"/>
                      </w:pPr>
                      <w:r>
                        <w:t>Forest of Dean Dementia Action Alliance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4C356" wp14:editId="7B7692E1">
                <wp:simplePos x="0" y="0"/>
                <wp:positionH relativeFrom="column">
                  <wp:posOffset>1197610</wp:posOffset>
                </wp:positionH>
                <wp:positionV relativeFrom="paragraph">
                  <wp:posOffset>29210</wp:posOffset>
                </wp:positionV>
                <wp:extent cx="800100" cy="6000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00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DE9" w:rsidRDefault="00B40DE9" w:rsidP="00B40DE9">
                            <w:pPr>
                              <w:jc w:val="center"/>
                            </w:pPr>
                            <w:r>
                              <w:t>Cotswold District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94.3pt;margin-top:2.3pt;width:63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" fillcolor="#b2a1c7 [1943]" strokeweight=".5pt">
                <v:textbox>
                  <w:txbxContent>
                    <w:p w:rsidR="00B40DE9" w:rsidRDefault="00B40DE9" w:rsidP="00B40DE9">
                      <w:pPr>
                        <w:jc w:val="center"/>
                      </w:pPr>
                      <w:r>
                        <w:t>Cotswold District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DBD60" wp14:editId="5186B443">
                <wp:simplePos x="0" y="0"/>
                <wp:positionH relativeFrom="column">
                  <wp:posOffset>2159635</wp:posOffset>
                </wp:positionH>
                <wp:positionV relativeFrom="paragraph">
                  <wp:posOffset>19685</wp:posOffset>
                </wp:positionV>
                <wp:extent cx="981075" cy="6000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600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DE9" w:rsidRDefault="00B40DE9" w:rsidP="00B40DE9">
                            <w:pPr>
                              <w:jc w:val="center"/>
                            </w:pPr>
                            <w:r>
                              <w:t>Cheltenham Borough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170.05pt;margin-top:1.55pt;width:77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" fillcolor="#b2a1c7 [1943]" strokeweight=".5pt">
                <v:textbox>
                  <w:txbxContent>
                    <w:p w:rsidR="00B40DE9" w:rsidRDefault="00B40DE9" w:rsidP="00B40DE9">
                      <w:pPr>
                        <w:jc w:val="center"/>
                      </w:pPr>
                      <w:r>
                        <w:t>Cheltenham Borough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E4482" wp14:editId="195704B9">
                <wp:simplePos x="0" y="0"/>
                <wp:positionH relativeFrom="column">
                  <wp:posOffset>3321685</wp:posOffset>
                </wp:positionH>
                <wp:positionV relativeFrom="paragraph">
                  <wp:posOffset>29210</wp:posOffset>
                </wp:positionV>
                <wp:extent cx="647700" cy="6000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00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DE9" w:rsidRDefault="00B40DE9" w:rsidP="00B40DE9">
                            <w:r>
                              <w:t>Stroud District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261.55pt;margin-top:2.3pt;width:51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" fillcolor="#b2a1c7 [1943]" strokeweight=".5pt">
                <v:textbox>
                  <w:txbxContent>
                    <w:p w:rsidR="00B40DE9" w:rsidRDefault="00B40DE9" w:rsidP="00B40DE9">
                      <w:r>
                        <w:t>Stroud District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CEA59" wp14:editId="19973A91">
                <wp:simplePos x="0" y="0"/>
                <wp:positionH relativeFrom="column">
                  <wp:posOffset>4236085</wp:posOffset>
                </wp:positionH>
                <wp:positionV relativeFrom="paragraph">
                  <wp:posOffset>29210</wp:posOffset>
                </wp:positionV>
                <wp:extent cx="942975" cy="6000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000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DE9" w:rsidRDefault="00B40DE9" w:rsidP="00B40DE9">
                            <w:pPr>
                              <w:jc w:val="center"/>
                            </w:pPr>
                            <w:r>
                              <w:t>Gloucester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333.55pt;margin-top:2.3pt;width:74.2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" fillcolor="#b2a1c7 [1943]" strokeweight=".5pt">
                <v:textbox>
                  <w:txbxContent>
                    <w:p w:rsidR="00B40DE9" w:rsidRDefault="00B40DE9" w:rsidP="00B40DE9">
                      <w:pPr>
                        <w:jc w:val="center"/>
                      </w:pPr>
                      <w:r>
                        <w:t>Gloucester City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E852C" wp14:editId="1737C12E">
                <wp:simplePos x="0" y="0"/>
                <wp:positionH relativeFrom="column">
                  <wp:posOffset>5375275</wp:posOffset>
                </wp:positionH>
                <wp:positionV relativeFrom="paragraph">
                  <wp:posOffset>20320</wp:posOffset>
                </wp:positionV>
                <wp:extent cx="953135" cy="628650"/>
                <wp:effectExtent l="0" t="0" r="1841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628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DE9" w:rsidRDefault="00B40DE9" w:rsidP="00B40DE9">
                            <w:pPr>
                              <w:jc w:val="center"/>
                            </w:pPr>
                            <w:r>
                              <w:t>Tewkesbury Borough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34" type="#_x0000_t202" style="position:absolute;margin-left:423.25pt;margin-top:1.6pt;width:75.05pt;height:4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" fillcolor="#b2a1c7 [1943]" strokeweight=".5pt">
                <v:textbox>
                  <w:txbxContent>
                    <w:p w:rsidR="00B40DE9" w:rsidRDefault="00B40DE9" w:rsidP="00B40DE9">
                      <w:pPr>
                        <w:jc w:val="center"/>
                      </w:pPr>
                      <w:r>
                        <w:t>Tewkesbury Borough</w:t>
                      </w:r>
                    </w:p>
                  </w:txbxContent>
                </v:textbox>
              </v:shape>
            </w:pict>
          </mc:Fallback>
        </mc:AlternateContent>
      </w:r>
    </w:p>
    <w:p w:rsidR="00B40DE9" w:rsidRDefault="00D55515" w:rsidP="00B40DE9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320040</wp:posOffset>
                </wp:positionV>
                <wp:extent cx="0" cy="257175"/>
                <wp:effectExtent l="95250" t="38100" r="57150" b="6667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6" o:spid="_x0000_s1026" type="#_x0000_t32" style="position:absolute;margin-left:232.3pt;margin-top:25.2pt;width:0;height:20.25pt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" strokecolor="black [3213]">
                <v:stroke startarrow="open" endarrow="open"/>
              </v:shape>
            </w:pict>
          </mc:Fallback>
        </mc:AlternateContent>
      </w:r>
    </w:p>
    <w:p w:rsidR="00B40DE9" w:rsidRDefault="00D55515" w:rsidP="00B40DE9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CE413A" wp14:editId="13A93699">
                <wp:simplePos x="0" y="0"/>
                <wp:positionH relativeFrom="column">
                  <wp:posOffset>-297815</wp:posOffset>
                </wp:positionH>
                <wp:positionV relativeFrom="paragraph">
                  <wp:posOffset>238760</wp:posOffset>
                </wp:positionV>
                <wp:extent cx="7048500" cy="32385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323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DE9" w:rsidRPr="00EC62CA" w:rsidRDefault="00B40DE9" w:rsidP="00B40DE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C62CA">
                              <w:rPr>
                                <w:sz w:val="28"/>
                              </w:rPr>
                              <w:t>Communit</w:t>
                            </w:r>
                            <w:r w:rsidR="00D55515">
                              <w:rPr>
                                <w:sz w:val="28"/>
                              </w:rPr>
                              <w:t>ies across Gloucestershire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6" o:spid="_x0000_s1035" type="#_x0000_t202" style="position:absolute;margin-left:-23.45pt;margin-top:18.8pt;width:555pt;height:25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" fillcolor="#fbd4b4 [1305]" strokecolor="#fbd4b4 [1305]" strokeweight=".5pt">
                <v:textbox>
                  <w:txbxContent>
                    <w:p w:rsidR="00B40DE9" w:rsidRPr="00EC62CA" w:rsidRDefault="00B40DE9" w:rsidP="00B40DE9">
                      <w:pPr>
                        <w:jc w:val="center"/>
                        <w:rPr>
                          <w:sz w:val="28"/>
                        </w:rPr>
                      </w:pPr>
                      <w:r w:rsidRPr="00EC62CA">
                        <w:rPr>
                          <w:sz w:val="28"/>
                        </w:rPr>
                        <w:t>Communit</w:t>
                      </w:r>
                      <w:r w:rsidR="00D55515">
                        <w:rPr>
                          <w:sz w:val="28"/>
                        </w:rPr>
                        <w:t>ies across Gloucestershire</w:t>
                      </w:r>
                    </w:p>
                  </w:txbxContent>
                </v:textbox>
              </v:shape>
            </w:pict>
          </mc:Fallback>
        </mc:AlternateContent>
      </w:r>
    </w:p>
    <w:p w:rsidR="00B40DE9" w:rsidRDefault="00B40DE9" w:rsidP="00B40DE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03C21" w:rsidRPr="004911CE" w:rsidRDefault="00303C21" w:rsidP="00303C21">
      <w:pPr>
        <w:spacing w:before="120" w:after="12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4911CE">
        <w:rPr>
          <w:rFonts w:ascii="Calibri" w:eastAsia="Calibri" w:hAnsi="Calibri" w:cs="Times New Roman"/>
          <w:b/>
          <w:sz w:val="24"/>
          <w:szCs w:val="24"/>
        </w:rPr>
        <w:t>MEETINGS</w:t>
      </w:r>
    </w:p>
    <w:p w:rsidR="00F94682" w:rsidRDefault="00F94682" w:rsidP="00F94682">
      <w:pPr>
        <w:numPr>
          <w:ilvl w:val="0"/>
          <w:numId w:val="4"/>
        </w:numPr>
        <w:spacing w:before="120" w:after="12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The Gloucestershire DAA</w:t>
      </w:r>
      <w:r w:rsidRPr="00F94682">
        <w:rPr>
          <w:rFonts w:ascii="Calibri" w:eastAsia="Calibri" w:hAnsi="Calibri" w:cs="Times New Roman"/>
          <w:sz w:val="24"/>
          <w:szCs w:val="24"/>
        </w:rPr>
        <w:t xml:space="preserve"> Steering Group will meet </w:t>
      </w:r>
      <w:r w:rsidR="00157A81">
        <w:rPr>
          <w:rFonts w:ascii="Calibri" w:eastAsia="Calibri" w:hAnsi="Calibri" w:cs="Times New Roman"/>
          <w:sz w:val="24"/>
          <w:szCs w:val="24"/>
        </w:rPr>
        <w:t>formally quarterly, but may require ad hoc meetings to ensure progress</w:t>
      </w:r>
      <w:r>
        <w:rPr>
          <w:rFonts w:ascii="Calibri" w:eastAsia="Calibri" w:hAnsi="Calibri" w:cs="Times New Roman"/>
          <w:sz w:val="24"/>
          <w:szCs w:val="24"/>
        </w:rPr>
        <w:t>:</w:t>
      </w:r>
    </w:p>
    <w:p w:rsidR="00F94682" w:rsidRDefault="00157A81" w:rsidP="000D4CEE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</w:t>
      </w:r>
      <w:r w:rsidR="00F94682" w:rsidRPr="00F94682">
        <w:rPr>
          <w:rFonts w:ascii="Calibri" w:eastAsia="Calibri" w:hAnsi="Calibri" w:cs="Times New Roman"/>
          <w:sz w:val="24"/>
          <w:szCs w:val="24"/>
        </w:rPr>
        <w:t xml:space="preserve">eview </w:t>
      </w:r>
      <w:r w:rsidR="009E71BA">
        <w:rPr>
          <w:rFonts w:ascii="Calibri" w:eastAsia="Calibri" w:hAnsi="Calibri" w:cs="Times New Roman"/>
          <w:sz w:val="24"/>
          <w:szCs w:val="24"/>
        </w:rPr>
        <w:t>development of District DAA’s</w:t>
      </w:r>
      <w:r w:rsidR="00F94682">
        <w:rPr>
          <w:rFonts w:ascii="Calibri" w:eastAsia="Calibri" w:hAnsi="Calibri" w:cs="Times New Roman"/>
          <w:sz w:val="24"/>
          <w:szCs w:val="24"/>
        </w:rPr>
        <w:t xml:space="preserve">, identified </w:t>
      </w:r>
      <w:r w:rsidR="00F94682" w:rsidRPr="00F94682">
        <w:rPr>
          <w:rFonts w:ascii="Calibri" w:eastAsia="Calibri" w:hAnsi="Calibri" w:cs="Times New Roman"/>
          <w:sz w:val="24"/>
          <w:szCs w:val="24"/>
        </w:rPr>
        <w:t xml:space="preserve">activities and progress </w:t>
      </w:r>
    </w:p>
    <w:p w:rsidR="00F94682" w:rsidRDefault="00F94682" w:rsidP="000D4CEE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Agree </w:t>
      </w:r>
      <w:r w:rsidR="00157A81">
        <w:rPr>
          <w:rFonts w:ascii="Calibri" w:eastAsia="Calibri" w:hAnsi="Calibri" w:cs="Times New Roman"/>
          <w:sz w:val="24"/>
          <w:szCs w:val="24"/>
        </w:rPr>
        <w:t xml:space="preserve">the </w:t>
      </w:r>
      <w:r>
        <w:rPr>
          <w:rFonts w:ascii="Calibri" w:eastAsia="Calibri" w:hAnsi="Calibri" w:cs="Times New Roman"/>
          <w:sz w:val="24"/>
          <w:szCs w:val="24"/>
        </w:rPr>
        <w:t xml:space="preserve">report for </w:t>
      </w:r>
      <w:r w:rsidR="009E71BA">
        <w:rPr>
          <w:rFonts w:ascii="Calibri" w:eastAsia="Calibri" w:hAnsi="Calibri" w:cs="Times New Roman"/>
          <w:sz w:val="24"/>
          <w:szCs w:val="24"/>
        </w:rPr>
        <w:t>Dementia Training &amp; Education Strategy Group</w:t>
      </w:r>
      <w:r>
        <w:rPr>
          <w:rFonts w:ascii="Calibri" w:eastAsia="Calibri" w:hAnsi="Calibri" w:cs="Times New Roman"/>
          <w:sz w:val="24"/>
          <w:szCs w:val="24"/>
        </w:rPr>
        <w:t xml:space="preserve">, including </w:t>
      </w:r>
      <w:r w:rsidR="00157A81">
        <w:rPr>
          <w:rFonts w:ascii="Calibri" w:eastAsia="Calibri" w:hAnsi="Calibri" w:cs="Times New Roman"/>
          <w:sz w:val="24"/>
          <w:szCs w:val="24"/>
        </w:rPr>
        <w:t xml:space="preserve">finance, </w:t>
      </w:r>
      <w:r>
        <w:rPr>
          <w:rFonts w:ascii="Calibri" w:eastAsia="Calibri" w:hAnsi="Calibri" w:cs="Times New Roman"/>
          <w:sz w:val="24"/>
          <w:szCs w:val="24"/>
        </w:rPr>
        <w:t xml:space="preserve">risks and issues </w:t>
      </w:r>
    </w:p>
    <w:p w:rsidR="00F94682" w:rsidRPr="00F94682" w:rsidRDefault="00F94682" w:rsidP="000D4CEE">
      <w:pPr>
        <w:numPr>
          <w:ilvl w:val="0"/>
          <w:numId w:val="4"/>
        </w:numPr>
        <w:spacing w:before="120" w:after="120" w:line="240" w:lineRule="auto"/>
        <w:ind w:left="567" w:hanging="567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Steering Group </w:t>
      </w:r>
      <w:r w:rsidRPr="00F94682">
        <w:rPr>
          <w:rFonts w:ascii="Calibri" w:eastAsia="Calibri" w:hAnsi="Calibri" w:cs="Times New Roman"/>
          <w:sz w:val="24"/>
          <w:szCs w:val="24"/>
        </w:rPr>
        <w:t>Membership</w:t>
      </w:r>
      <w:r w:rsidR="00157A81">
        <w:rPr>
          <w:rFonts w:ascii="Calibri" w:eastAsia="Calibri" w:hAnsi="Calibri" w:cs="Times New Roman"/>
          <w:sz w:val="24"/>
          <w:szCs w:val="24"/>
        </w:rPr>
        <w:t xml:space="preserve"> will consist of representation from the following organisations, recognising that this will evolve as the Gloucestershire DAA becomes established:</w:t>
      </w:r>
    </w:p>
    <w:p w:rsidR="00F94682" w:rsidRPr="009E71BA" w:rsidRDefault="00F94682" w:rsidP="000D4CEE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color w:val="FF0000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Gloucestershire County Council</w:t>
      </w:r>
      <w:r w:rsidR="00E43548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="00E43548" w:rsidRPr="009E71BA">
        <w:rPr>
          <w:rFonts w:ascii="Calibri" w:eastAsia="Calibri" w:hAnsi="Calibri" w:cs="Times New Roman"/>
          <w:color w:val="FF0000"/>
          <w:sz w:val="24"/>
          <w:szCs w:val="24"/>
          <w:lang w:val="en-US"/>
        </w:rPr>
        <w:t>(</w:t>
      </w:r>
      <w:r w:rsidR="009E71BA" w:rsidRPr="009E71BA">
        <w:rPr>
          <w:rFonts w:ascii="Calibri" w:eastAsia="Calibri" w:hAnsi="Calibri" w:cs="Times New Roman"/>
          <w:color w:val="FF0000"/>
          <w:sz w:val="24"/>
          <w:szCs w:val="24"/>
          <w:lang w:val="en-US"/>
        </w:rPr>
        <w:t xml:space="preserve">Angela Willis, </w:t>
      </w:r>
      <w:r w:rsidR="00523151">
        <w:rPr>
          <w:rFonts w:ascii="Calibri" w:eastAsia="Calibri" w:hAnsi="Calibri" w:cs="Times New Roman"/>
          <w:color w:val="FF0000"/>
          <w:sz w:val="24"/>
          <w:szCs w:val="24"/>
          <w:lang w:val="en-US"/>
        </w:rPr>
        <w:t>Officer lead</w:t>
      </w:r>
      <w:r w:rsidR="009E71BA" w:rsidRPr="009E71BA">
        <w:rPr>
          <w:rFonts w:ascii="Calibri" w:eastAsia="Calibri" w:hAnsi="Calibri" w:cs="Times New Roman"/>
          <w:color w:val="FF0000"/>
          <w:sz w:val="24"/>
          <w:szCs w:val="24"/>
          <w:lang w:val="en-US"/>
        </w:rPr>
        <w:t>, Cllr Kathy Holmes, Sponsor</w:t>
      </w:r>
      <w:r w:rsidR="00E43548" w:rsidRPr="009E71BA">
        <w:rPr>
          <w:rFonts w:ascii="Calibri" w:eastAsia="Calibri" w:hAnsi="Calibri" w:cs="Times New Roman"/>
          <w:color w:val="FF0000"/>
          <w:sz w:val="24"/>
          <w:szCs w:val="24"/>
          <w:lang w:val="en-US"/>
        </w:rPr>
        <w:t>)</w:t>
      </w:r>
    </w:p>
    <w:p w:rsidR="00F94682" w:rsidRDefault="00F94682" w:rsidP="000D4CEE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40881">
        <w:rPr>
          <w:rFonts w:ascii="Calibri" w:eastAsia="Calibri" w:hAnsi="Calibri" w:cs="Times New Roman"/>
          <w:sz w:val="24"/>
          <w:szCs w:val="24"/>
        </w:rPr>
        <w:t xml:space="preserve">District Council </w:t>
      </w:r>
      <w:r w:rsidR="00E43548" w:rsidRPr="00F40881">
        <w:rPr>
          <w:rFonts w:ascii="Calibri" w:eastAsia="Calibri" w:hAnsi="Calibri" w:cs="Times New Roman"/>
          <w:sz w:val="24"/>
          <w:szCs w:val="24"/>
        </w:rPr>
        <w:t xml:space="preserve">Representative/Dementia </w:t>
      </w:r>
      <w:r w:rsidRPr="00F40881">
        <w:rPr>
          <w:rFonts w:ascii="Calibri" w:eastAsia="Calibri" w:hAnsi="Calibri" w:cs="Times New Roman"/>
          <w:sz w:val="24"/>
          <w:szCs w:val="24"/>
        </w:rPr>
        <w:t xml:space="preserve">Leads from Gloucester City, Cheltenham, </w:t>
      </w:r>
      <w:r w:rsidR="00E43548" w:rsidRPr="00F40881">
        <w:rPr>
          <w:rFonts w:ascii="Calibri" w:eastAsia="Calibri" w:hAnsi="Calibri" w:cs="Times New Roman"/>
          <w:sz w:val="24"/>
          <w:szCs w:val="24"/>
        </w:rPr>
        <w:t>Tewkesbury</w:t>
      </w:r>
      <w:r w:rsidRPr="00F40881">
        <w:rPr>
          <w:rFonts w:ascii="Calibri" w:eastAsia="Calibri" w:hAnsi="Calibri" w:cs="Times New Roman"/>
          <w:sz w:val="24"/>
          <w:szCs w:val="24"/>
        </w:rPr>
        <w:t>, Cotswolds, Stroud &amp; Berkeley</w:t>
      </w:r>
      <w:r w:rsidR="00523151">
        <w:rPr>
          <w:rFonts w:ascii="Calibri" w:eastAsia="Calibri" w:hAnsi="Calibri" w:cs="Times New Roman"/>
          <w:sz w:val="24"/>
          <w:szCs w:val="24"/>
        </w:rPr>
        <w:t xml:space="preserve"> and Forest of Dean.</w:t>
      </w:r>
    </w:p>
    <w:p w:rsidR="00523151" w:rsidRDefault="00523151" w:rsidP="00523151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Dementia Action Alliance representatives: currently </w:t>
      </w:r>
      <w:r w:rsidRPr="00F94682">
        <w:rPr>
          <w:rFonts w:ascii="Calibri" w:eastAsia="Calibri" w:hAnsi="Calibri" w:cs="Times New Roman"/>
          <w:sz w:val="24"/>
          <w:szCs w:val="24"/>
        </w:rPr>
        <w:t>F</w:t>
      </w:r>
      <w:r>
        <w:rPr>
          <w:rFonts w:ascii="Calibri" w:eastAsia="Calibri" w:hAnsi="Calibri" w:cs="Times New Roman"/>
          <w:sz w:val="24"/>
          <w:szCs w:val="24"/>
        </w:rPr>
        <w:t xml:space="preserve">orest of </w:t>
      </w:r>
      <w:r w:rsidRPr="00F94682">
        <w:rPr>
          <w:rFonts w:ascii="Calibri" w:eastAsia="Calibri" w:hAnsi="Calibri" w:cs="Times New Roman"/>
          <w:sz w:val="24"/>
          <w:szCs w:val="24"/>
        </w:rPr>
        <w:t>D</w:t>
      </w:r>
      <w:r>
        <w:rPr>
          <w:rFonts w:ascii="Calibri" w:eastAsia="Calibri" w:hAnsi="Calibri" w:cs="Times New Roman"/>
          <w:sz w:val="24"/>
          <w:szCs w:val="24"/>
        </w:rPr>
        <w:t xml:space="preserve">ean; Gloucester City, </w:t>
      </w:r>
      <w:r>
        <w:rPr>
          <w:rFonts w:ascii="Calibri" w:eastAsia="Calibri" w:hAnsi="Calibri" w:cs="Times New Roman"/>
          <w:sz w:val="24"/>
          <w:szCs w:val="24"/>
        </w:rPr>
        <w:t xml:space="preserve">Cheltenham, </w:t>
      </w:r>
      <w:r>
        <w:rPr>
          <w:rFonts w:ascii="Calibri" w:eastAsia="Calibri" w:hAnsi="Calibri" w:cs="Times New Roman"/>
          <w:sz w:val="24"/>
          <w:szCs w:val="24"/>
        </w:rPr>
        <w:t>Nailsworth</w:t>
      </w:r>
      <w:r>
        <w:rPr>
          <w:rFonts w:ascii="Calibri" w:eastAsia="Calibri" w:hAnsi="Calibri" w:cs="Times New Roman"/>
          <w:sz w:val="24"/>
          <w:szCs w:val="24"/>
        </w:rPr>
        <w:t xml:space="preserve"> and Bourton-on-the Water DAA.</w:t>
      </w:r>
    </w:p>
    <w:p w:rsidR="00F94682" w:rsidRDefault="00F94682" w:rsidP="000D4CEE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Alzheimer’s Society</w:t>
      </w:r>
    </w:p>
    <w:p w:rsidR="00F94682" w:rsidRDefault="00F94682" w:rsidP="000D4CEE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94682">
        <w:rPr>
          <w:rFonts w:ascii="Calibri" w:eastAsia="Calibri" w:hAnsi="Calibri" w:cs="Times New Roman"/>
          <w:sz w:val="24"/>
          <w:szCs w:val="24"/>
        </w:rPr>
        <w:t xml:space="preserve">Police, </w:t>
      </w:r>
      <w:r>
        <w:rPr>
          <w:rFonts w:ascii="Calibri" w:eastAsia="Calibri" w:hAnsi="Calibri" w:cs="Times New Roman"/>
          <w:sz w:val="24"/>
          <w:szCs w:val="24"/>
        </w:rPr>
        <w:t>Crime Commissioners Office</w:t>
      </w:r>
    </w:p>
    <w:p w:rsidR="00F94682" w:rsidRDefault="00F94682" w:rsidP="000D4CEE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94682">
        <w:rPr>
          <w:rFonts w:ascii="Calibri" w:eastAsia="Calibri" w:hAnsi="Calibri" w:cs="Times New Roman"/>
          <w:sz w:val="24"/>
          <w:szCs w:val="24"/>
        </w:rPr>
        <w:t>Glo</w:t>
      </w:r>
      <w:r>
        <w:rPr>
          <w:rFonts w:ascii="Calibri" w:eastAsia="Calibri" w:hAnsi="Calibri" w:cs="Times New Roman"/>
          <w:sz w:val="24"/>
          <w:szCs w:val="24"/>
        </w:rPr>
        <w:t>ucestershire</w:t>
      </w:r>
      <w:r w:rsidRPr="00F94682">
        <w:rPr>
          <w:rFonts w:ascii="Calibri" w:eastAsia="Calibri" w:hAnsi="Calibri" w:cs="Times New Roman"/>
          <w:sz w:val="24"/>
          <w:szCs w:val="24"/>
        </w:rPr>
        <w:t xml:space="preserve"> Fire </w:t>
      </w:r>
      <w:r>
        <w:rPr>
          <w:rFonts w:ascii="Calibri" w:eastAsia="Calibri" w:hAnsi="Calibri" w:cs="Times New Roman"/>
          <w:sz w:val="24"/>
          <w:szCs w:val="24"/>
        </w:rPr>
        <w:t xml:space="preserve">&amp; Rescue </w:t>
      </w:r>
      <w:r w:rsidRPr="00F94682">
        <w:rPr>
          <w:rFonts w:ascii="Calibri" w:eastAsia="Calibri" w:hAnsi="Calibri" w:cs="Times New Roman"/>
          <w:sz w:val="24"/>
          <w:szCs w:val="24"/>
        </w:rPr>
        <w:t>Service</w:t>
      </w:r>
    </w:p>
    <w:p w:rsidR="00F94682" w:rsidRDefault="00F94682" w:rsidP="000D4CEE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GRCC</w:t>
      </w:r>
      <w:r w:rsidR="00F40881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523151" w:rsidRPr="00523151" w:rsidRDefault="00523151" w:rsidP="000D4CEE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color w:val="FF0000"/>
          <w:sz w:val="24"/>
          <w:szCs w:val="24"/>
        </w:rPr>
      </w:pPr>
      <w:r w:rsidRPr="00523151">
        <w:rPr>
          <w:rFonts w:ascii="Calibri" w:eastAsia="Calibri" w:hAnsi="Calibri" w:cs="Times New Roman"/>
          <w:color w:val="FF0000"/>
          <w:sz w:val="24"/>
          <w:szCs w:val="24"/>
        </w:rPr>
        <w:t>Andrea Harman (</w:t>
      </w:r>
      <w:r>
        <w:rPr>
          <w:rFonts w:ascii="Calibri" w:eastAsia="Calibri" w:hAnsi="Calibri" w:cs="Times New Roman"/>
          <w:color w:val="FF0000"/>
          <w:sz w:val="24"/>
          <w:szCs w:val="24"/>
        </w:rPr>
        <w:t>FODDAA</w:t>
      </w:r>
      <w:r w:rsidRPr="00523151">
        <w:rPr>
          <w:rFonts w:ascii="Calibri" w:eastAsia="Calibri" w:hAnsi="Calibri" w:cs="Times New Roman"/>
          <w:color w:val="FF0000"/>
          <w:sz w:val="24"/>
          <w:szCs w:val="24"/>
        </w:rPr>
        <w:t xml:space="preserve"> and Accessible Buildings Expertise)</w:t>
      </w:r>
    </w:p>
    <w:p w:rsidR="00F94682" w:rsidRPr="00523151" w:rsidRDefault="00F94682" w:rsidP="000D4CEE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color w:val="0070C0"/>
          <w:sz w:val="24"/>
          <w:szCs w:val="24"/>
        </w:rPr>
      </w:pPr>
      <w:r w:rsidRPr="00523151">
        <w:rPr>
          <w:rFonts w:ascii="Calibri" w:eastAsia="Calibri" w:hAnsi="Calibri" w:cs="Times New Roman"/>
          <w:color w:val="0070C0"/>
          <w:sz w:val="24"/>
          <w:szCs w:val="24"/>
        </w:rPr>
        <w:t>Diocese of Gloucestershire</w:t>
      </w:r>
    </w:p>
    <w:p w:rsidR="00F40881" w:rsidRDefault="00F40881" w:rsidP="000D4CEE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color w:val="0070C0"/>
          <w:sz w:val="24"/>
          <w:szCs w:val="24"/>
        </w:rPr>
      </w:pPr>
      <w:r w:rsidRPr="00523151">
        <w:rPr>
          <w:rFonts w:ascii="Calibri" w:eastAsia="Calibri" w:hAnsi="Calibri" w:cs="Times New Roman"/>
          <w:color w:val="0070C0"/>
          <w:sz w:val="24"/>
          <w:szCs w:val="24"/>
        </w:rPr>
        <w:t>Voluntary + Community Sector Alliance (VCSA)</w:t>
      </w:r>
    </w:p>
    <w:p w:rsidR="00523151" w:rsidRDefault="00523151" w:rsidP="000D4CEE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color w:val="0070C0"/>
          <w:sz w:val="24"/>
          <w:szCs w:val="24"/>
        </w:rPr>
      </w:pPr>
      <w:r>
        <w:rPr>
          <w:rFonts w:ascii="Calibri" w:eastAsia="Calibri" w:hAnsi="Calibri" w:cs="Times New Roman"/>
          <w:color w:val="0070C0"/>
          <w:sz w:val="24"/>
          <w:szCs w:val="24"/>
        </w:rPr>
        <w:t>Age UK</w:t>
      </w:r>
    </w:p>
    <w:p w:rsidR="00523151" w:rsidRDefault="00523151" w:rsidP="000D4CEE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color w:val="0070C0"/>
          <w:sz w:val="24"/>
          <w:szCs w:val="24"/>
        </w:rPr>
      </w:pPr>
      <w:proofErr w:type="spellStart"/>
      <w:r>
        <w:rPr>
          <w:rFonts w:ascii="Calibri" w:eastAsia="Calibri" w:hAnsi="Calibri" w:cs="Times New Roman"/>
          <w:color w:val="0070C0"/>
          <w:sz w:val="24"/>
          <w:szCs w:val="24"/>
        </w:rPr>
        <w:t>Barnwood</w:t>
      </w:r>
      <w:proofErr w:type="spellEnd"/>
      <w:r>
        <w:rPr>
          <w:rFonts w:ascii="Calibri" w:eastAsia="Calibri" w:hAnsi="Calibri" w:cs="Times New Roman"/>
          <w:color w:val="0070C0"/>
          <w:sz w:val="24"/>
          <w:szCs w:val="24"/>
        </w:rPr>
        <w:t xml:space="preserve"> Trust</w:t>
      </w:r>
    </w:p>
    <w:p w:rsidR="00523151" w:rsidRPr="00523151" w:rsidRDefault="00523151" w:rsidP="00523151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color w:val="0070C0"/>
          <w:sz w:val="24"/>
          <w:szCs w:val="24"/>
        </w:rPr>
      </w:pPr>
      <w:r>
        <w:rPr>
          <w:rFonts w:ascii="Calibri" w:eastAsia="Calibri" w:hAnsi="Calibri" w:cs="Times New Roman"/>
          <w:color w:val="0070C0"/>
          <w:sz w:val="24"/>
          <w:szCs w:val="24"/>
        </w:rPr>
        <w:t>Hartpury University</w:t>
      </w:r>
    </w:p>
    <w:p w:rsidR="00523151" w:rsidRPr="00523151" w:rsidRDefault="00523151" w:rsidP="00523151">
      <w:pPr>
        <w:spacing w:before="120" w:after="120" w:line="240" w:lineRule="auto"/>
        <w:ind w:left="1440"/>
        <w:contextualSpacing/>
        <w:rPr>
          <w:rFonts w:ascii="Calibri" w:eastAsia="Calibri" w:hAnsi="Calibri" w:cs="Times New Roman"/>
          <w:color w:val="0070C0"/>
          <w:sz w:val="10"/>
          <w:szCs w:val="24"/>
        </w:rPr>
      </w:pPr>
    </w:p>
    <w:p w:rsidR="00523151" w:rsidRDefault="00523151" w:rsidP="000D4CEE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color w:val="0070C0"/>
          <w:sz w:val="24"/>
          <w:szCs w:val="24"/>
        </w:rPr>
      </w:pPr>
      <w:r>
        <w:rPr>
          <w:rFonts w:ascii="Calibri" w:eastAsia="Calibri" w:hAnsi="Calibri" w:cs="Times New Roman"/>
          <w:color w:val="0070C0"/>
          <w:sz w:val="24"/>
          <w:szCs w:val="24"/>
        </w:rPr>
        <w:t>Carers Partnership Board</w:t>
      </w:r>
    </w:p>
    <w:p w:rsidR="00523151" w:rsidRDefault="00523151" w:rsidP="000D4CEE">
      <w:pPr>
        <w:numPr>
          <w:ilvl w:val="1"/>
          <w:numId w:val="4"/>
        </w:numPr>
        <w:spacing w:before="120" w:after="120" w:line="240" w:lineRule="auto"/>
        <w:contextualSpacing/>
        <w:rPr>
          <w:rFonts w:ascii="Calibri" w:eastAsia="Calibri" w:hAnsi="Calibri" w:cs="Times New Roman"/>
          <w:color w:val="0070C0"/>
          <w:sz w:val="24"/>
          <w:szCs w:val="24"/>
        </w:rPr>
      </w:pPr>
      <w:r>
        <w:rPr>
          <w:rFonts w:ascii="Calibri" w:eastAsia="Calibri" w:hAnsi="Calibri" w:cs="Times New Roman"/>
          <w:color w:val="0070C0"/>
          <w:sz w:val="24"/>
          <w:szCs w:val="24"/>
        </w:rPr>
        <w:t>Housing Strategy Group – via Keith Chaplin</w:t>
      </w:r>
    </w:p>
    <w:p w:rsidR="00A02412" w:rsidRDefault="00A02412" w:rsidP="00A02412">
      <w:pPr>
        <w:spacing w:before="120" w:after="120" w:line="240" w:lineRule="auto"/>
        <w:ind w:left="1440"/>
        <w:contextualSpacing/>
        <w:rPr>
          <w:rFonts w:ascii="Calibri" w:eastAsia="Calibri" w:hAnsi="Calibri" w:cs="Times New Roman"/>
          <w:sz w:val="24"/>
          <w:szCs w:val="24"/>
        </w:rPr>
      </w:pPr>
    </w:p>
    <w:p w:rsidR="00744617" w:rsidRPr="000D4CEE" w:rsidRDefault="00744617" w:rsidP="00744617">
      <w:pPr>
        <w:spacing w:before="120" w:after="1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proofErr w:type="gramStart"/>
      <w:r w:rsidRPr="00D939FB">
        <w:rPr>
          <w:rFonts w:ascii="Calibri" w:eastAsia="Calibri" w:hAnsi="Calibri" w:cs="Times New Roman"/>
          <w:b/>
          <w:sz w:val="24"/>
          <w:szCs w:val="24"/>
        </w:rPr>
        <w:t>CHAIR</w:t>
      </w:r>
      <w:r>
        <w:rPr>
          <w:rFonts w:ascii="Calibri" w:eastAsia="Calibri" w:hAnsi="Calibri" w:cs="Times New Roman"/>
          <w:b/>
          <w:sz w:val="24"/>
          <w:szCs w:val="24"/>
        </w:rPr>
        <w:t xml:space="preserve">  -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523151">
        <w:rPr>
          <w:rFonts w:ascii="Calibri" w:eastAsia="Calibri" w:hAnsi="Calibri" w:cs="Times New Roman"/>
          <w:color w:val="FF0000"/>
          <w:sz w:val="24"/>
          <w:szCs w:val="24"/>
        </w:rPr>
        <w:t xml:space="preserve">Lena Maller will facilitate meetings in the interim.  The Chair of the group will be elected by members </w:t>
      </w:r>
      <w:r>
        <w:rPr>
          <w:rFonts w:ascii="Calibri" w:eastAsia="Calibri" w:hAnsi="Calibri" w:cs="Times New Roman"/>
          <w:sz w:val="24"/>
          <w:szCs w:val="24"/>
        </w:rPr>
        <w:t>at the first steering group meeting and will be reviewed annually thereafter.</w:t>
      </w:r>
    </w:p>
    <w:p w:rsidR="00744617" w:rsidRPr="00AD3AE9" w:rsidRDefault="00744617" w:rsidP="00744617">
      <w:pPr>
        <w:spacing w:before="120" w:after="120" w:line="240" w:lineRule="auto"/>
        <w:ind w:firstLine="720"/>
        <w:contextualSpacing/>
        <w:rPr>
          <w:rFonts w:ascii="Calibri" w:eastAsia="Calibri" w:hAnsi="Calibri" w:cs="Times New Roman"/>
          <w:color w:val="FF0000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744617" w:rsidRDefault="00744617" w:rsidP="00744617">
      <w:pPr>
        <w:spacing w:before="120" w:after="120" w:line="240" w:lineRule="auto"/>
        <w:contextualSpacing/>
        <w:rPr>
          <w:rFonts w:ascii="Calibri" w:eastAsia="Calibri" w:hAnsi="Calibri" w:cs="Times New Roman"/>
          <w:b/>
          <w:caps/>
          <w:sz w:val="24"/>
          <w:szCs w:val="24"/>
        </w:rPr>
      </w:pPr>
      <w:r w:rsidRPr="00D939FB">
        <w:rPr>
          <w:rFonts w:ascii="Calibri" w:eastAsia="Calibri" w:hAnsi="Calibri" w:cs="Times New Roman"/>
          <w:b/>
          <w:caps/>
          <w:sz w:val="24"/>
          <w:szCs w:val="24"/>
        </w:rPr>
        <w:t>Treasurer</w:t>
      </w:r>
    </w:p>
    <w:p w:rsidR="00303C21" w:rsidRPr="00300BB9" w:rsidRDefault="00744617" w:rsidP="00DA1A7F">
      <w:pPr>
        <w:spacing w:before="120" w:after="120" w:line="240" w:lineRule="auto"/>
        <w:contextualSpacing/>
        <w:rPr>
          <w:rFonts w:ascii="Calibri" w:eastAsia="Calibri" w:hAnsi="Calibri" w:cs="Times New Roman"/>
          <w:b/>
          <w:caps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Crossroads Forest of Dean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are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the accountable body for both the </w:t>
      </w:r>
      <w:r w:rsidR="00E013F7">
        <w:rPr>
          <w:rFonts w:ascii="Calibri" w:eastAsia="Calibri" w:hAnsi="Calibri" w:cs="Times New Roman"/>
          <w:sz w:val="24"/>
          <w:szCs w:val="24"/>
        </w:rPr>
        <w:t>FODDAA and</w:t>
      </w:r>
      <w:r>
        <w:rPr>
          <w:rFonts w:ascii="Calibri" w:eastAsia="Calibri" w:hAnsi="Calibri" w:cs="Times New Roman"/>
          <w:sz w:val="24"/>
          <w:szCs w:val="24"/>
        </w:rPr>
        <w:t xml:space="preserve"> the Gloucestershire DAA and wil</w:t>
      </w:r>
      <w:r w:rsidR="00A02412">
        <w:rPr>
          <w:rFonts w:ascii="Calibri" w:eastAsia="Calibri" w:hAnsi="Calibri" w:cs="Times New Roman"/>
          <w:sz w:val="24"/>
          <w:szCs w:val="24"/>
        </w:rPr>
        <w:t>l</w:t>
      </w:r>
      <w:r>
        <w:rPr>
          <w:rFonts w:ascii="Calibri" w:eastAsia="Calibri" w:hAnsi="Calibri" w:cs="Times New Roman"/>
          <w:sz w:val="24"/>
          <w:szCs w:val="24"/>
        </w:rPr>
        <w:t xml:space="preserve"> produce finance statements which are reported at the quarterly steering group meeting.</w:t>
      </w:r>
      <w:r w:rsidR="00523151">
        <w:rPr>
          <w:rFonts w:ascii="Calibri" w:eastAsia="Calibri" w:hAnsi="Calibri" w:cs="Times New Roman"/>
          <w:sz w:val="24"/>
          <w:szCs w:val="24"/>
        </w:rPr>
        <w:t xml:space="preserve">  </w:t>
      </w:r>
    </w:p>
    <w:sectPr w:rsidR="00303C21" w:rsidRPr="00300BB9" w:rsidSect="00BE774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426" w:right="849" w:bottom="720" w:left="709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71C" w:rsidRDefault="0078771C" w:rsidP="007B3474">
      <w:pPr>
        <w:spacing w:after="0" w:line="240" w:lineRule="auto"/>
      </w:pPr>
      <w:r>
        <w:separator/>
      </w:r>
    </w:p>
  </w:endnote>
  <w:endnote w:type="continuationSeparator" w:id="0">
    <w:p w:rsidR="0078771C" w:rsidRDefault="0078771C" w:rsidP="007B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483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0881" w:rsidRDefault="00F40881" w:rsidP="00F40881">
        <w:pPr>
          <w:pStyle w:val="Footer"/>
          <w:tabs>
            <w:tab w:val="left" w:pos="1110"/>
            <w:tab w:val="right" w:pos="10348"/>
          </w:tabs>
        </w:pPr>
        <w:r>
          <w:tab/>
          <w:t xml:space="preserve">Draft – </w:t>
        </w:r>
        <w:r w:rsidR="00A404FA">
          <w:t>revision September 2020</w:t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4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0881" w:rsidRPr="00216456" w:rsidRDefault="00F40881" w:rsidP="00216456">
    <w:pPr>
      <w:pStyle w:val="Footer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71C" w:rsidRDefault="0078771C" w:rsidP="007B3474">
      <w:pPr>
        <w:spacing w:after="0" w:line="240" w:lineRule="auto"/>
      </w:pPr>
      <w:r>
        <w:separator/>
      </w:r>
    </w:p>
  </w:footnote>
  <w:footnote w:type="continuationSeparator" w:id="0">
    <w:p w:rsidR="0078771C" w:rsidRDefault="0078771C" w:rsidP="007B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357" w:rsidRDefault="00A404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045956" o:spid="_x0000_s2050" type="#_x0000_t136" style="position:absolute;margin-left:0;margin-top:0;width:513.8pt;height:20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357" w:rsidRDefault="00BE7747">
    <w:pPr>
      <w:pStyle w:val="Header"/>
    </w:pPr>
    <w:r w:rsidRPr="003D0FE4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086B1D55" wp14:editId="1050EC78">
          <wp:simplePos x="0" y="0"/>
          <wp:positionH relativeFrom="column">
            <wp:posOffset>4740910</wp:posOffset>
          </wp:positionH>
          <wp:positionV relativeFrom="paragraph">
            <wp:posOffset>13970</wp:posOffset>
          </wp:positionV>
          <wp:extent cx="1924050" cy="657225"/>
          <wp:effectExtent l="0" t="0" r="0" b="9525"/>
          <wp:wrapSquare wrapText="bothSides"/>
          <wp:docPr id="5" name="Picture 5" descr="graphics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_0_0_0" descr="graphics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0B8C7FFA" wp14:editId="28165F21">
          <wp:simplePos x="0" y="0"/>
          <wp:positionH relativeFrom="column">
            <wp:posOffset>-164465</wp:posOffset>
          </wp:positionH>
          <wp:positionV relativeFrom="paragraph">
            <wp:posOffset>80645</wp:posOffset>
          </wp:positionV>
          <wp:extent cx="2619375" cy="590550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21" b="21091"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4F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045957" o:spid="_x0000_s2051" type="#_x0000_t136" style="position:absolute;margin-left:0;margin-top:0;width:513.8pt;height:20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045EFE">
      <w:t xml:space="preserve">   </w:t>
    </w:r>
  </w:p>
  <w:p w:rsidR="00DA1A7F" w:rsidRDefault="00DA1A7F">
    <w:pPr>
      <w:pStyle w:val="Header"/>
    </w:pPr>
    <w:r>
      <w:tab/>
    </w:r>
  </w:p>
  <w:p w:rsidR="00DA1A7F" w:rsidRDefault="00DA1A7F" w:rsidP="00BE7747">
    <w:pPr>
      <w:pStyle w:val="Header"/>
      <w:ind w:firstLine="720"/>
    </w:pPr>
  </w:p>
  <w:p w:rsidR="00BE7747" w:rsidRDefault="00F40881">
    <w:pPr>
      <w:pStyle w:val="Header"/>
    </w:pPr>
    <w:r w:rsidRPr="00BE7747">
      <w:rPr>
        <w:b/>
        <w:color w:val="7030A0"/>
        <w:sz w:val="56"/>
        <w:szCs w:val="56"/>
      </w:rPr>
      <w:tab/>
    </w:r>
    <w:r w:rsidRPr="00BE7747">
      <w:rPr>
        <w:b/>
        <w:color w:val="7030A0"/>
        <w:sz w:val="56"/>
        <w:szCs w:val="56"/>
      </w:rPr>
      <w:tab/>
    </w:r>
    <w:r w:rsidR="00BE7747" w:rsidRPr="00BE7747">
      <w:rPr>
        <w:b/>
        <w:color w:val="7030A0"/>
        <w:sz w:val="56"/>
        <w:szCs w:val="56"/>
      </w:rPr>
      <w:t xml:space="preserve">                              </w:t>
    </w:r>
    <w:r w:rsidR="00BE7747">
      <w:rPr>
        <w:b/>
        <w:color w:val="7030A0"/>
        <w:sz w:val="56"/>
        <w:szCs w:val="56"/>
      </w:rPr>
      <w:t xml:space="preserve">   </w:t>
    </w:r>
    <w:r>
      <w:t xml:space="preserve">          </w:t>
    </w:r>
  </w:p>
  <w:p w:rsidR="00BE7747" w:rsidRDefault="00BE7747">
    <w:pPr>
      <w:pStyle w:val="Header"/>
      <w:rPr>
        <w:b/>
        <w:color w:val="7030A0"/>
        <w:sz w:val="56"/>
        <w:szCs w:val="56"/>
      </w:rPr>
    </w:pPr>
    <w:r>
      <w:t xml:space="preserve">            </w:t>
    </w:r>
    <w:r>
      <w:rPr>
        <w:b/>
        <w:color w:val="7030A0"/>
        <w:sz w:val="56"/>
        <w:szCs w:val="56"/>
      </w:rPr>
      <w:t>GLOUCESTERSHIRE</w:t>
    </w:r>
  </w:p>
  <w:p w:rsidR="00DA1A7F" w:rsidRDefault="00DA1A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357" w:rsidRDefault="00A404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045955" o:spid="_x0000_s2049" type="#_x0000_t136" style="position:absolute;margin-left:0;margin-top:0;width:513.8pt;height:20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65B3"/>
    <w:multiLevelType w:val="hybridMultilevel"/>
    <w:tmpl w:val="8FB2330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5C3E27"/>
    <w:multiLevelType w:val="hybridMultilevel"/>
    <w:tmpl w:val="72688F92"/>
    <w:lvl w:ilvl="0" w:tplc="634E2AE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83E42"/>
    <w:multiLevelType w:val="hybridMultilevel"/>
    <w:tmpl w:val="34CE20E8"/>
    <w:lvl w:ilvl="0" w:tplc="BBF40F2A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E96AF2"/>
    <w:multiLevelType w:val="hybridMultilevel"/>
    <w:tmpl w:val="CAC80F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D042D4"/>
    <w:multiLevelType w:val="hybridMultilevel"/>
    <w:tmpl w:val="772E8904"/>
    <w:lvl w:ilvl="0" w:tplc="39FE48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A51C51"/>
    <w:multiLevelType w:val="hybridMultilevel"/>
    <w:tmpl w:val="7444DDE6"/>
    <w:lvl w:ilvl="0" w:tplc="6AE432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1534CF"/>
    <w:multiLevelType w:val="hybridMultilevel"/>
    <w:tmpl w:val="B2200B5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9DC63D4"/>
    <w:multiLevelType w:val="hybridMultilevel"/>
    <w:tmpl w:val="4808AF10"/>
    <w:lvl w:ilvl="0" w:tplc="923A6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0143B20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079D7"/>
    <w:multiLevelType w:val="hybridMultilevel"/>
    <w:tmpl w:val="4BA437F4"/>
    <w:lvl w:ilvl="0" w:tplc="126E43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8B7365"/>
    <w:multiLevelType w:val="hybridMultilevel"/>
    <w:tmpl w:val="AAF037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DF"/>
    <w:rsid w:val="00045EFE"/>
    <w:rsid w:val="00064BB8"/>
    <w:rsid w:val="000B0DE3"/>
    <w:rsid w:val="000B13E9"/>
    <w:rsid w:val="000D4CEE"/>
    <w:rsid w:val="000E022B"/>
    <w:rsid w:val="0010789E"/>
    <w:rsid w:val="001105EA"/>
    <w:rsid w:val="00157A81"/>
    <w:rsid w:val="00175DD8"/>
    <w:rsid w:val="001B5CCD"/>
    <w:rsid w:val="001C0E01"/>
    <w:rsid w:val="002060C6"/>
    <w:rsid w:val="00216456"/>
    <w:rsid w:val="00231D9D"/>
    <w:rsid w:val="00232198"/>
    <w:rsid w:val="002B214B"/>
    <w:rsid w:val="002F227F"/>
    <w:rsid w:val="00300BB9"/>
    <w:rsid w:val="00303C21"/>
    <w:rsid w:val="00321A09"/>
    <w:rsid w:val="00376849"/>
    <w:rsid w:val="003867FB"/>
    <w:rsid w:val="003E1A32"/>
    <w:rsid w:val="003E4E6D"/>
    <w:rsid w:val="004911CE"/>
    <w:rsid w:val="004B2873"/>
    <w:rsid w:val="004C39AC"/>
    <w:rsid w:val="004E41DF"/>
    <w:rsid w:val="00523151"/>
    <w:rsid w:val="00542491"/>
    <w:rsid w:val="00596CA4"/>
    <w:rsid w:val="005A6CB6"/>
    <w:rsid w:val="005C3DA3"/>
    <w:rsid w:val="0068473C"/>
    <w:rsid w:val="00706229"/>
    <w:rsid w:val="00707128"/>
    <w:rsid w:val="00731FCA"/>
    <w:rsid w:val="007325FA"/>
    <w:rsid w:val="00744617"/>
    <w:rsid w:val="0078771C"/>
    <w:rsid w:val="007B3474"/>
    <w:rsid w:val="00912BE3"/>
    <w:rsid w:val="0092046E"/>
    <w:rsid w:val="00942879"/>
    <w:rsid w:val="00957089"/>
    <w:rsid w:val="009B07A6"/>
    <w:rsid w:val="009E71BA"/>
    <w:rsid w:val="00A02412"/>
    <w:rsid w:val="00A404FA"/>
    <w:rsid w:val="00A626F4"/>
    <w:rsid w:val="00AD3AE9"/>
    <w:rsid w:val="00B17CCC"/>
    <w:rsid w:val="00B20F0B"/>
    <w:rsid w:val="00B40DE9"/>
    <w:rsid w:val="00B97FC6"/>
    <w:rsid w:val="00BB01F6"/>
    <w:rsid w:val="00BB159D"/>
    <w:rsid w:val="00BE7747"/>
    <w:rsid w:val="00CA0614"/>
    <w:rsid w:val="00CD3C14"/>
    <w:rsid w:val="00CD7AF3"/>
    <w:rsid w:val="00CF2D3E"/>
    <w:rsid w:val="00D45CED"/>
    <w:rsid w:val="00D55515"/>
    <w:rsid w:val="00D939FB"/>
    <w:rsid w:val="00DA1A7F"/>
    <w:rsid w:val="00DB1F74"/>
    <w:rsid w:val="00DD13EC"/>
    <w:rsid w:val="00DD17C6"/>
    <w:rsid w:val="00DF0E02"/>
    <w:rsid w:val="00E013F7"/>
    <w:rsid w:val="00E43548"/>
    <w:rsid w:val="00EE2788"/>
    <w:rsid w:val="00F33699"/>
    <w:rsid w:val="00F40881"/>
    <w:rsid w:val="00F45338"/>
    <w:rsid w:val="00F50520"/>
    <w:rsid w:val="00F544B2"/>
    <w:rsid w:val="00F94682"/>
    <w:rsid w:val="00F9476F"/>
    <w:rsid w:val="00FE5B61"/>
    <w:rsid w:val="00FE7357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3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74"/>
  </w:style>
  <w:style w:type="paragraph" w:styleId="Footer">
    <w:name w:val="footer"/>
    <w:basedOn w:val="Normal"/>
    <w:link w:val="FooterChar"/>
    <w:uiPriority w:val="99"/>
    <w:unhideWhenUsed/>
    <w:rsid w:val="007B3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74"/>
  </w:style>
  <w:style w:type="paragraph" w:styleId="ListParagraph">
    <w:name w:val="List Paragraph"/>
    <w:basedOn w:val="Normal"/>
    <w:uiPriority w:val="34"/>
    <w:qFormat/>
    <w:rsid w:val="007B347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5EF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57089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957089"/>
  </w:style>
  <w:style w:type="character" w:styleId="CommentReference">
    <w:name w:val="annotation reference"/>
    <w:basedOn w:val="DefaultParagraphFont"/>
    <w:uiPriority w:val="99"/>
    <w:semiHidden/>
    <w:unhideWhenUsed/>
    <w:rsid w:val="00232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1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1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19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3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74"/>
  </w:style>
  <w:style w:type="paragraph" w:styleId="Footer">
    <w:name w:val="footer"/>
    <w:basedOn w:val="Normal"/>
    <w:link w:val="FooterChar"/>
    <w:uiPriority w:val="99"/>
    <w:unhideWhenUsed/>
    <w:rsid w:val="007B3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74"/>
  </w:style>
  <w:style w:type="paragraph" w:styleId="ListParagraph">
    <w:name w:val="List Paragraph"/>
    <w:basedOn w:val="Normal"/>
    <w:uiPriority w:val="34"/>
    <w:qFormat/>
    <w:rsid w:val="007B347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5EF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57089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957089"/>
  </w:style>
  <w:style w:type="character" w:styleId="CommentReference">
    <w:name w:val="annotation reference"/>
    <w:basedOn w:val="DefaultParagraphFont"/>
    <w:uiPriority w:val="99"/>
    <w:semiHidden/>
    <w:unhideWhenUsed/>
    <w:rsid w:val="00232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1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1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1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Rathmell, Caroline</dc:creator>
  <cp:lastModifiedBy>Lena Maller</cp:lastModifiedBy>
  <cp:revision>4</cp:revision>
  <cp:lastPrinted>2018-12-28T12:00:00Z</cp:lastPrinted>
  <dcterms:created xsi:type="dcterms:W3CDTF">2020-09-01T14:59:00Z</dcterms:created>
  <dcterms:modified xsi:type="dcterms:W3CDTF">2020-09-01T15:49:00Z</dcterms:modified>
</cp:coreProperties>
</file>