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1C113" w14:textId="77777777" w:rsidR="00553241" w:rsidRDefault="00553241" w:rsidP="005D6D20">
      <w:pPr>
        <w:spacing w:after="0" w:line="240" w:lineRule="auto"/>
        <w:jc w:val="center"/>
        <w:rPr>
          <w:rFonts w:ascii="Arial" w:eastAsia="Calibri" w:hAnsi="Arial" w:cs="Arial"/>
          <w:b/>
          <w:color w:val="00B050"/>
          <w:sz w:val="30"/>
          <w:szCs w:val="30"/>
          <w:u w:val="single"/>
        </w:rPr>
      </w:pPr>
    </w:p>
    <w:p w14:paraId="5768B00C" w14:textId="636E7A7E" w:rsidR="005D6D20" w:rsidRPr="00236366" w:rsidRDefault="005D6D20" w:rsidP="005D6D20">
      <w:pPr>
        <w:spacing w:after="0" w:line="240" w:lineRule="auto"/>
        <w:jc w:val="center"/>
        <w:rPr>
          <w:rFonts w:ascii="Arial" w:eastAsia="Calibri" w:hAnsi="Arial" w:cs="Arial"/>
          <w:b/>
          <w:color w:val="00B050"/>
          <w:sz w:val="32"/>
          <w:szCs w:val="30"/>
          <w:u w:val="single"/>
        </w:rPr>
      </w:pPr>
      <w:r w:rsidRPr="00236366">
        <w:rPr>
          <w:rFonts w:ascii="Arial" w:eastAsia="Calibri" w:hAnsi="Arial" w:cs="Arial"/>
          <w:b/>
          <w:color w:val="00B050"/>
          <w:sz w:val="32"/>
          <w:szCs w:val="30"/>
          <w:u w:val="single"/>
        </w:rPr>
        <w:t xml:space="preserve">Dysphagia Training </w:t>
      </w:r>
      <w:r w:rsidR="00236366" w:rsidRPr="00236366">
        <w:rPr>
          <w:rFonts w:ascii="Arial" w:eastAsia="Calibri" w:hAnsi="Arial" w:cs="Arial"/>
          <w:b/>
          <w:color w:val="00B050"/>
          <w:sz w:val="32"/>
          <w:szCs w:val="30"/>
          <w:u w:val="single"/>
        </w:rPr>
        <w:t>2025</w:t>
      </w:r>
    </w:p>
    <w:p w14:paraId="66369466" w14:textId="77777777" w:rsidR="005D6D20" w:rsidRPr="005D6D20" w:rsidRDefault="005D6D20" w:rsidP="005D6D20">
      <w:pPr>
        <w:spacing w:after="0" w:line="240" w:lineRule="auto"/>
        <w:jc w:val="center"/>
        <w:rPr>
          <w:rFonts w:ascii="Arial" w:eastAsia="Calibri" w:hAnsi="Arial" w:cs="Arial"/>
          <w:b/>
          <w:color w:val="00B050"/>
          <w:sz w:val="24"/>
          <w:szCs w:val="24"/>
          <w:u w:val="single"/>
        </w:rPr>
      </w:pPr>
    </w:p>
    <w:p w14:paraId="56E7F74D" w14:textId="77777777" w:rsidR="005D6D20" w:rsidRPr="00236366" w:rsidRDefault="005D6D20" w:rsidP="005D6D20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6"/>
        </w:rPr>
      </w:pPr>
      <w:r w:rsidRPr="00236366">
        <w:rPr>
          <w:rFonts w:ascii="Arial" w:eastAsia="Calibri" w:hAnsi="Arial" w:cs="Arial"/>
          <w:b/>
          <w:sz w:val="24"/>
          <w:szCs w:val="26"/>
        </w:rPr>
        <w:t xml:space="preserve">Training will be delivered </w:t>
      </w:r>
      <w:r w:rsidRPr="00236366">
        <w:rPr>
          <w:rFonts w:ascii="Arial" w:eastAsia="Calibri" w:hAnsi="Arial" w:cs="Arial"/>
          <w:b/>
          <w:color w:val="FF0000"/>
          <w:sz w:val="24"/>
          <w:szCs w:val="26"/>
        </w:rPr>
        <w:t>FACE TO FACE</w:t>
      </w:r>
    </w:p>
    <w:p w14:paraId="1C07348B" w14:textId="77777777" w:rsidR="00553241" w:rsidRPr="00236366" w:rsidRDefault="00553241" w:rsidP="005D6D20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6"/>
        </w:rPr>
      </w:pPr>
    </w:p>
    <w:p w14:paraId="5B777DBA" w14:textId="77777777" w:rsidR="005D6D20" w:rsidRPr="005D6D20" w:rsidRDefault="005D6D20" w:rsidP="005D6D20">
      <w:pPr>
        <w:spacing w:after="0" w:line="240" w:lineRule="auto"/>
        <w:rPr>
          <w:rFonts w:ascii="Arial" w:eastAsia="Calibri" w:hAnsi="Arial" w:cs="Arial"/>
          <w:b/>
          <w:color w:val="7030A0"/>
          <w:sz w:val="14"/>
          <w:szCs w:val="24"/>
        </w:rPr>
      </w:pPr>
    </w:p>
    <w:p w14:paraId="121F427B" w14:textId="77777777" w:rsidR="005D6D20" w:rsidRDefault="005D6D20" w:rsidP="005532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b/>
          <w:sz w:val="24"/>
          <w:szCs w:val="24"/>
        </w:rPr>
        <w:t>Dysphagia</w:t>
      </w:r>
      <w:r w:rsidRPr="005D6D20">
        <w:rPr>
          <w:rFonts w:ascii="Arial" w:eastAsia="Calibri" w:hAnsi="Arial" w:cs="Arial"/>
          <w:sz w:val="24"/>
          <w:szCs w:val="24"/>
        </w:rPr>
        <w:t xml:space="preserve"> </w:t>
      </w:r>
      <w:r w:rsidRPr="005D6D20">
        <w:rPr>
          <w:rFonts w:ascii="Arial" w:eastAsia="Calibri" w:hAnsi="Arial" w:cs="Arial"/>
          <w:b/>
          <w:sz w:val="24"/>
          <w:szCs w:val="24"/>
        </w:rPr>
        <w:t>training courses</w:t>
      </w:r>
      <w:r w:rsidRPr="005D6D20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20796417"/>
      <w:r w:rsidRPr="005D6D20">
        <w:rPr>
          <w:rFonts w:ascii="Arial" w:eastAsia="Calibri" w:hAnsi="Arial" w:cs="Arial"/>
          <w:sz w:val="24"/>
          <w:szCs w:val="24"/>
        </w:rPr>
        <w:t>are being delivered by GHC Trust Speech and Language Therapists.</w:t>
      </w:r>
      <w:bookmarkEnd w:id="0"/>
      <w:r w:rsidRPr="005D6D20">
        <w:rPr>
          <w:rFonts w:ascii="Arial" w:eastAsia="Calibri" w:hAnsi="Arial" w:cs="Arial"/>
          <w:sz w:val="24"/>
          <w:szCs w:val="24"/>
        </w:rPr>
        <w:t xml:space="preserve"> </w:t>
      </w:r>
    </w:p>
    <w:p w14:paraId="54463077" w14:textId="77777777" w:rsidR="005D6D20" w:rsidRDefault="005D6D20" w:rsidP="005532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BE1F85" w14:textId="77777777" w:rsidR="005D6D20" w:rsidRPr="005D6D20" w:rsidRDefault="005D6D20" w:rsidP="005532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bCs/>
          <w:sz w:val="24"/>
          <w:szCs w:val="24"/>
        </w:rPr>
        <w:t xml:space="preserve">The courses are </w:t>
      </w:r>
      <w:r w:rsidRPr="005D6D20">
        <w:rPr>
          <w:rFonts w:ascii="Arial" w:eastAsia="Calibri" w:hAnsi="Arial" w:cs="Arial"/>
          <w:b/>
          <w:bCs/>
          <w:sz w:val="24"/>
          <w:szCs w:val="24"/>
        </w:rPr>
        <w:t>free of charge</w:t>
      </w:r>
      <w:r w:rsidRPr="005D6D20">
        <w:rPr>
          <w:rFonts w:ascii="Arial" w:eastAsia="Calibri" w:hAnsi="Arial" w:cs="Arial"/>
          <w:bCs/>
          <w:sz w:val="24"/>
          <w:szCs w:val="24"/>
        </w:rPr>
        <w:t xml:space="preserve"> and are aimed at Support/Care Workers working in the community with adults with a learning disability in Gloucestershire. </w:t>
      </w:r>
    </w:p>
    <w:p w14:paraId="4FCC066F" w14:textId="77777777" w:rsidR="005D6D20" w:rsidRPr="005D6D20" w:rsidRDefault="005D6D20" w:rsidP="00553241">
      <w:pPr>
        <w:spacing w:after="0" w:line="276" w:lineRule="auto"/>
        <w:jc w:val="both"/>
        <w:rPr>
          <w:rFonts w:ascii="Arial" w:eastAsia="Calibri" w:hAnsi="Arial" w:cs="Arial"/>
          <w:b/>
          <w:color w:val="F5770F"/>
          <w:sz w:val="24"/>
          <w:szCs w:val="24"/>
          <w:u w:val="single"/>
        </w:rPr>
      </w:pPr>
    </w:p>
    <w:p w14:paraId="611FB759" w14:textId="77777777" w:rsidR="005D6D20" w:rsidRDefault="005D6D20" w:rsidP="005532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sz w:val="24"/>
          <w:szCs w:val="24"/>
        </w:rPr>
        <w:t xml:space="preserve">Some people have difficulties eating and drinking. This is called Dysphagia. </w:t>
      </w:r>
    </w:p>
    <w:p w14:paraId="18C9C82C" w14:textId="77777777" w:rsidR="005D6D20" w:rsidRDefault="005D6D20" w:rsidP="005532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010F69C" w14:textId="77777777" w:rsidR="005D6D20" w:rsidRDefault="005D6D20" w:rsidP="005532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sz w:val="24"/>
          <w:szCs w:val="24"/>
        </w:rPr>
        <w:t xml:space="preserve">On this course you will learn how you can help to make your client’s mealtimes safe and enjoyable. </w:t>
      </w:r>
    </w:p>
    <w:p w14:paraId="75D1821B" w14:textId="77777777" w:rsidR="005D6D20" w:rsidRPr="005D6D20" w:rsidRDefault="005D6D20" w:rsidP="005D6D2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017931EF" w14:textId="77777777" w:rsidR="005D6D20" w:rsidRPr="005D6D20" w:rsidRDefault="005D6D20" w:rsidP="005D6D20">
      <w:pPr>
        <w:spacing w:after="0" w:line="240" w:lineRule="auto"/>
        <w:rPr>
          <w:rFonts w:ascii="Arial" w:eastAsia="Calibri" w:hAnsi="Arial" w:cs="Arial"/>
          <w:b/>
          <w:color w:val="00B050"/>
          <w:sz w:val="24"/>
          <w:szCs w:val="24"/>
          <w:u w:val="single"/>
        </w:rPr>
      </w:pPr>
      <w:r w:rsidRPr="005D6D20">
        <w:rPr>
          <w:rFonts w:ascii="Arial" w:eastAsia="Calibri" w:hAnsi="Arial" w:cs="Arial"/>
          <w:b/>
          <w:color w:val="00B050"/>
          <w:sz w:val="24"/>
          <w:szCs w:val="24"/>
          <w:u w:val="single"/>
        </w:rPr>
        <w:t xml:space="preserve">The </w:t>
      </w:r>
      <w:r w:rsidR="00553241">
        <w:rPr>
          <w:rFonts w:ascii="Arial" w:eastAsia="Calibri" w:hAnsi="Arial" w:cs="Arial"/>
          <w:b/>
          <w:color w:val="00B050"/>
          <w:sz w:val="24"/>
          <w:szCs w:val="24"/>
          <w:u w:val="single"/>
        </w:rPr>
        <w:t xml:space="preserve">training covers; </w:t>
      </w:r>
      <w:r w:rsidRPr="005D6D20">
        <w:rPr>
          <w:rFonts w:ascii="Arial" w:eastAsia="Calibri" w:hAnsi="Arial" w:cs="Arial"/>
          <w:b/>
          <w:color w:val="00B050"/>
          <w:sz w:val="24"/>
          <w:szCs w:val="24"/>
          <w:u w:val="single"/>
        </w:rPr>
        <w:t xml:space="preserve"> </w:t>
      </w:r>
    </w:p>
    <w:p w14:paraId="217D5580" w14:textId="77777777" w:rsidR="005D6D20" w:rsidRPr="005D6D20" w:rsidRDefault="005D6D20" w:rsidP="005D6D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sz w:val="24"/>
          <w:szCs w:val="24"/>
        </w:rPr>
        <w:t>The normal swallow</w:t>
      </w:r>
    </w:p>
    <w:p w14:paraId="6045C167" w14:textId="77777777" w:rsidR="005D6D20" w:rsidRPr="005D6D20" w:rsidRDefault="005D6D20" w:rsidP="005D6D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sz w:val="24"/>
          <w:szCs w:val="24"/>
        </w:rPr>
        <w:t>What can go wrong</w:t>
      </w:r>
    </w:p>
    <w:p w14:paraId="6F1970B5" w14:textId="77777777" w:rsidR="005D6D20" w:rsidRPr="005D6D20" w:rsidRDefault="005D6D20" w:rsidP="005D6D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sz w:val="24"/>
          <w:szCs w:val="24"/>
        </w:rPr>
        <w:t xml:space="preserve">Signs that someone is having difficulties eating, drinking and swallowing </w:t>
      </w:r>
    </w:p>
    <w:p w14:paraId="3E05C1A5" w14:textId="77777777" w:rsidR="005D6D20" w:rsidRPr="005D6D20" w:rsidRDefault="005D6D20" w:rsidP="005D6D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D6D20">
        <w:rPr>
          <w:rFonts w:ascii="Arial" w:eastAsia="Calibri" w:hAnsi="Arial" w:cs="Arial"/>
          <w:sz w:val="24"/>
          <w:szCs w:val="24"/>
        </w:rPr>
        <w:t>How you can help</w:t>
      </w:r>
    </w:p>
    <w:p w14:paraId="7DE2B460" w14:textId="77777777" w:rsidR="00553241" w:rsidRDefault="00553241"/>
    <w:p w14:paraId="7D2EB41E" w14:textId="77777777" w:rsidR="00943714" w:rsidRPr="00553241" w:rsidRDefault="00553241">
      <w:pPr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 w:rsidRPr="005D6D20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5095651" wp14:editId="62413DD0">
            <wp:simplePos x="0" y="0"/>
            <wp:positionH relativeFrom="margin">
              <wp:posOffset>3286125</wp:posOffset>
            </wp:positionH>
            <wp:positionV relativeFrom="paragraph">
              <wp:posOffset>11430</wp:posOffset>
            </wp:positionV>
            <wp:extent cx="1600200" cy="1634490"/>
            <wp:effectExtent l="0" t="0" r="0" b="3810"/>
            <wp:wrapTight wrapText="bothSides">
              <wp:wrapPolygon edited="0">
                <wp:start x="2571" y="0"/>
                <wp:lineTo x="1800" y="1762"/>
                <wp:lineTo x="1800" y="3021"/>
                <wp:lineTo x="2314" y="4280"/>
                <wp:lineTo x="257" y="4531"/>
                <wp:lineTo x="0" y="4783"/>
                <wp:lineTo x="0" y="14098"/>
                <wp:lineTo x="1029" y="15608"/>
                <wp:lineTo x="3086" y="16364"/>
                <wp:lineTo x="2829" y="21399"/>
                <wp:lineTo x="18000" y="21399"/>
                <wp:lineTo x="21343" y="20392"/>
                <wp:lineTo x="21343" y="11329"/>
                <wp:lineTo x="21086" y="10573"/>
                <wp:lineTo x="19800" y="8308"/>
                <wp:lineTo x="20057" y="7301"/>
                <wp:lineTo x="15943" y="3524"/>
                <wp:lineTo x="14143" y="2769"/>
                <wp:lineTo x="4629" y="0"/>
                <wp:lineTo x="2571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07B">
        <w:rPr>
          <w:rFonts w:ascii="Arial" w:hAnsi="Arial" w:cs="Arial"/>
          <w:b/>
          <w:bCs/>
          <w:color w:val="00B050"/>
          <w:sz w:val="24"/>
          <w:szCs w:val="24"/>
          <w:u w:val="single"/>
        </w:rPr>
        <w:t xml:space="preserve">Dates available; </w:t>
      </w:r>
    </w:p>
    <w:tbl>
      <w:tblPr>
        <w:tblStyle w:val="TableGrid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1696"/>
        <w:gridCol w:w="1129"/>
        <w:gridCol w:w="1981"/>
      </w:tblGrid>
      <w:tr w:rsidR="005D6D20" w:rsidRPr="005D6D20" w14:paraId="5A0813F7" w14:textId="77777777" w:rsidTr="00236366">
        <w:trPr>
          <w:trHeight w:val="656"/>
        </w:trPr>
        <w:tc>
          <w:tcPr>
            <w:tcW w:w="1696" w:type="dxa"/>
          </w:tcPr>
          <w:p w14:paraId="03C0DCD0" w14:textId="77777777" w:rsidR="005D6D20" w:rsidRPr="005D6D20" w:rsidRDefault="005D6D20" w:rsidP="005D6D2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</w:tcPr>
          <w:p w14:paraId="18E3B90F" w14:textId="77777777" w:rsidR="005D6D20" w:rsidRPr="005D6D20" w:rsidRDefault="005D6D20" w:rsidP="005D6D2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981" w:type="dxa"/>
          </w:tcPr>
          <w:p w14:paraId="733F2F57" w14:textId="77777777" w:rsidR="005D6D20" w:rsidRPr="005D6D20" w:rsidRDefault="005D6D20" w:rsidP="005D6D2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b/>
                <w:sz w:val="24"/>
                <w:szCs w:val="24"/>
              </w:rPr>
              <w:t>Location</w:t>
            </w:r>
          </w:p>
        </w:tc>
      </w:tr>
      <w:tr w:rsidR="005D6D20" w:rsidRPr="005D6D20" w14:paraId="43143E5C" w14:textId="77777777" w:rsidTr="00236366">
        <w:trPr>
          <w:trHeight w:val="656"/>
        </w:trPr>
        <w:tc>
          <w:tcPr>
            <w:tcW w:w="1696" w:type="dxa"/>
          </w:tcPr>
          <w:p w14:paraId="02F2D236" w14:textId="48571F54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Monday 20</w:t>
            </w:r>
            <w:r w:rsidRPr="0023636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January </w:t>
            </w:r>
          </w:p>
        </w:tc>
        <w:tc>
          <w:tcPr>
            <w:tcW w:w="1129" w:type="dxa"/>
          </w:tcPr>
          <w:p w14:paraId="38770F2D" w14:textId="77777777" w:rsidR="005D6D20" w:rsidRPr="005D6D20" w:rsidRDefault="005D6D20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>13:30– 16:30</w:t>
            </w:r>
          </w:p>
        </w:tc>
        <w:tc>
          <w:tcPr>
            <w:tcW w:w="1981" w:type="dxa"/>
          </w:tcPr>
          <w:p w14:paraId="4A8DF59C" w14:textId="1AA3C523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>Weavers Croft, Stroud</w:t>
            </w:r>
          </w:p>
        </w:tc>
      </w:tr>
      <w:tr w:rsidR="005D6D20" w:rsidRPr="005D6D20" w14:paraId="7D8D7189" w14:textId="77777777" w:rsidTr="00236366">
        <w:trPr>
          <w:trHeight w:val="692"/>
        </w:trPr>
        <w:tc>
          <w:tcPr>
            <w:tcW w:w="1696" w:type="dxa"/>
          </w:tcPr>
          <w:p w14:paraId="7AA91D58" w14:textId="56275F2E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Thursday 13</w:t>
            </w:r>
            <w:r w:rsidRPr="0023636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March </w:t>
            </w:r>
          </w:p>
        </w:tc>
        <w:tc>
          <w:tcPr>
            <w:tcW w:w="1129" w:type="dxa"/>
          </w:tcPr>
          <w:p w14:paraId="44D7B593" w14:textId="77777777" w:rsidR="005D6D20" w:rsidRPr="005D6D20" w:rsidRDefault="005D6D20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>13:30-16:30</w:t>
            </w:r>
          </w:p>
        </w:tc>
        <w:tc>
          <w:tcPr>
            <w:tcW w:w="1981" w:type="dxa"/>
          </w:tcPr>
          <w:p w14:paraId="225DA4F1" w14:textId="77777777" w:rsidR="005D6D20" w:rsidRPr="005D6D20" w:rsidRDefault="005D6D20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 xml:space="preserve">Charlton Lane, Cheltenham </w:t>
            </w:r>
          </w:p>
        </w:tc>
      </w:tr>
      <w:tr w:rsidR="005D6D20" w:rsidRPr="005D6D20" w14:paraId="11FC82EE" w14:textId="77777777" w:rsidTr="00236366">
        <w:trPr>
          <w:trHeight w:val="656"/>
        </w:trPr>
        <w:tc>
          <w:tcPr>
            <w:tcW w:w="1696" w:type="dxa"/>
          </w:tcPr>
          <w:p w14:paraId="3649999E" w14:textId="756FC9EB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Monday 16</w:t>
            </w:r>
            <w:r w:rsidRPr="0023636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June </w:t>
            </w:r>
          </w:p>
        </w:tc>
        <w:tc>
          <w:tcPr>
            <w:tcW w:w="1129" w:type="dxa"/>
          </w:tcPr>
          <w:p w14:paraId="40971E30" w14:textId="77777777" w:rsidR="005D6D20" w:rsidRPr="005D6D20" w:rsidRDefault="005D6D20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>13:30– 16:30</w:t>
            </w:r>
          </w:p>
        </w:tc>
        <w:tc>
          <w:tcPr>
            <w:tcW w:w="1981" w:type="dxa"/>
          </w:tcPr>
          <w:p w14:paraId="006DDE79" w14:textId="77777777" w:rsidR="005D6D20" w:rsidRPr="005D6D20" w:rsidRDefault="005D6D20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 xml:space="preserve">Colliers Court, Cinderford </w:t>
            </w:r>
          </w:p>
        </w:tc>
      </w:tr>
      <w:tr w:rsidR="005D6D20" w:rsidRPr="005D6D20" w14:paraId="288B5C70" w14:textId="77777777" w:rsidTr="00236366">
        <w:trPr>
          <w:trHeight w:val="656"/>
        </w:trPr>
        <w:tc>
          <w:tcPr>
            <w:tcW w:w="1696" w:type="dxa"/>
          </w:tcPr>
          <w:p w14:paraId="1F379611" w14:textId="05DCB067" w:rsidR="005D6D20" w:rsidRPr="005D6D20" w:rsidRDefault="009A03AF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Monday 8</w:t>
            </w:r>
            <w:r w:rsidRPr="009A03A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36366">
              <w:rPr>
                <w:rFonts w:ascii="Calibri" w:eastAsia="Calibri" w:hAnsi="Calibri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1129" w:type="dxa"/>
          </w:tcPr>
          <w:p w14:paraId="3284D298" w14:textId="77777777" w:rsidR="005D6D20" w:rsidRPr="005D6D20" w:rsidRDefault="005D6D20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6D20">
              <w:rPr>
                <w:rFonts w:ascii="Calibri" w:eastAsia="Calibri" w:hAnsi="Calibri" w:cs="Times New Roman"/>
                <w:sz w:val="24"/>
                <w:szCs w:val="24"/>
              </w:rPr>
              <w:t>13:30-16:30</w:t>
            </w:r>
          </w:p>
        </w:tc>
        <w:tc>
          <w:tcPr>
            <w:tcW w:w="1981" w:type="dxa"/>
          </w:tcPr>
          <w:p w14:paraId="2C8FED32" w14:textId="36E6C8B3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366">
              <w:rPr>
                <w:rFonts w:ascii="Calibri" w:eastAsia="Calibri" w:hAnsi="Calibri" w:cs="Times New Roman"/>
                <w:sz w:val="24"/>
                <w:szCs w:val="24"/>
              </w:rPr>
              <w:t>Pullman Place, Gloucester</w:t>
            </w:r>
          </w:p>
        </w:tc>
      </w:tr>
      <w:tr w:rsidR="005D6D20" w:rsidRPr="005D6D20" w14:paraId="71CC08B9" w14:textId="77777777" w:rsidTr="00236366">
        <w:trPr>
          <w:trHeight w:val="656"/>
        </w:trPr>
        <w:tc>
          <w:tcPr>
            <w:tcW w:w="1696" w:type="dxa"/>
          </w:tcPr>
          <w:p w14:paraId="0565F88A" w14:textId="0C2DAB33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1" w:name="_Hlk172718820"/>
            <w:r>
              <w:rPr>
                <w:rFonts w:ascii="Calibri" w:eastAsia="Calibri" w:hAnsi="Calibri" w:cs="Times New Roman"/>
                <w:sz w:val="24"/>
                <w:szCs w:val="24"/>
              </w:rPr>
              <w:t>Wednesday 5</w:t>
            </w:r>
            <w:r w:rsidRPr="0023636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November  </w:t>
            </w:r>
          </w:p>
        </w:tc>
        <w:tc>
          <w:tcPr>
            <w:tcW w:w="1129" w:type="dxa"/>
          </w:tcPr>
          <w:p w14:paraId="33FC78AC" w14:textId="57E5A24B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366">
              <w:rPr>
                <w:rFonts w:ascii="Calibri" w:eastAsia="Calibri" w:hAnsi="Calibri" w:cs="Times New Roman"/>
                <w:sz w:val="24"/>
                <w:szCs w:val="24"/>
              </w:rPr>
              <w:t>13:30-16:30</w:t>
            </w:r>
          </w:p>
        </w:tc>
        <w:tc>
          <w:tcPr>
            <w:tcW w:w="1981" w:type="dxa"/>
          </w:tcPr>
          <w:p w14:paraId="77AE38F5" w14:textId="0EB8FFA4" w:rsidR="005D6D20" w:rsidRPr="005D6D20" w:rsidRDefault="00236366" w:rsidP="005D6D2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6366">
              <w:rPr>
                <w:rFonts w:ascii="Calibri" w:eastAsia="Calibri" w:hAnsi="Calibri" w:cs="Times New Roman"/>
                <w:sz w:val="24"/>
                <w:szCs w:val="24"/>
              </w:rPr>
              <w:t>Weavers Croft, Stroud</w:t>
            </w:r>
          </w:p>
        </w:tc>
      </w:tr>
      <w:bookmarkEnd w:id="1"/>
    </w:tbl>
    <w:p w14:paraId="3B77913A" w14:textId="77777777" w:rsidR="00553241" w:rsidRDefault="00553241">
      <w:pPr>
        <w:rPr>
          <w:noProof/>
        </w:rPr>
      </w:pPr>
    </w:p>
    <w:p w14:paraId="750B26D3" w14:textId="77777777" w:rsidR="00553241" w:rsidRDefault="005D6D20">
      <w:r>
        <w:rPr>
          <w:noProof/>
        </w:rPr>
        <w:drawing>
          <wp:anchor distT="0" distB="0" distL="114300" distR="114300" simplePos="0" relativeHeight="251660288" behindDoc="1" locked="0" layoutInCell="1" allowOverlap="1" wp14:anchorId="7BED2CF9" wp14:editId="54E3598C">
            <wp:simplePos x="0" y="0"/>
            <wp:positionH relativeFrom="margin">
              <wp:align>right</wp:align>
            </wp:positionH>
            <wp:positionV relativeFrom="paragraph">
              <wp:posOffset>882015</wp:posOffset>
            </wp:positionV>
            <wp:extent cx="1876425" cy="1520190"/>
            <wp:effectExtent l="0" t="0" r="9525" b="3810"/>
            <wp:wrapTight wrapText="bothSides">
              <wp:wrapPolygon edited="0">
                <wp:start x="0" y="0"/>
                <wp:lineTo x="0" y="21383"/>
                <wp:lineTo x="21490" y="21383"/>
                <wp:lineTo x="214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7" t="6673" r="6179"/>
                    <a:stretch/>
                  </pic:blipFill>
                  <pic:spPr bwMode="auto">
                    <a:xfrm>
                      <a:off x="0" y="0"/>
                      <a:ext cx="1876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D54CD" w14:textId="77777777" w:rsidR="00553241" w:rsidRPr="00553241" w:rsidRDefault="00553241" w:rsidP="00553241"/>
    <w:p w14:paraId="110B28E6" w14:textId="77777777" w:rsidR="00553241" w:rsidRPr="00553241" w:rsidRDefault="00553241" w:rsidP="00553241"/>
    <w:p w14:paraId="742CACA9" w14:textId="77777777" w:rsidR="00553241" w:rsidRPr="00553241" w:rsidRDefault="00553241" w:rsidP="00553241"/>
    <w:p w14:paraId="70E8B691" w14:textId="77777777" w:rsidR="00553241" w:rsidRPr="00553241" w:rsidRDefault="00553241" w:rsidP="00553241"/>
    <w:p w14:paraId="2AB0DD86" w14:textId="77777777" w:rsidR="00553241" w:rsidRPr="00553241" w:rsidRDefault="00553241" w:rsidP="00553241"/>
    <w:p w14:paraId="5E2F3977" w14:textId="77777777" w:rsidR="00553241" w:rsidRPr="00553241" w:rsidRDefault="00553241" w:rsidP="00553241"/>
    <w:p w14:paraId="54BC77A0" w14:textId="77777777" w:rsidR="00553241" w:rsidRPr="00553241" w:rsidRDefault="00553241" w:rsidP="00553241"/>
    <w:p w14:paraId="5D461675" w14:textId="77777777" w:rsidR="00553241" w:rsidRPr="00553241" w:rsidRDefault="00553241" w:rsidP="00553241"/>
    <w:p w14:paraId="64D85E78" w14:textId="77777777" w:rsidR="00553241" w:rsidRPr="00F70FF5" w:rsidRDefault="00553241" w:rsidP="00553241">
      <w:pPr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 w:rsidRPr="0000107B">
        <w:rPr>
          <w:rFonts w:ascii="Arial" w:hAnsi="Arial" w:cs="Arial"/>
          <w:b/>
          <w:bCs/>
          <w:color w:val="00B050"/>
          <w:sz w:val="24"/>
          <w:szCs w:val="24"/>
          <w:u w:val="single"/>
        </w:rPr>
        <w:t>To Book your Place</w:t>
      </w:r>
      <w:r>
        <w:rPr>
          <w:rFonts w:ascii="Arial" w:hAnsi="Arial" w:cs="Arial"/>
          <w:b/>
          <w:bCs/>
          <w:color w:val="00B050"/>
          <w:sz w:val="24"/>
          <w:szCs w:val="24"/>
          <w:u w:val="single"/>
        </w:rPr>
        <w:t>;</w:t>
      </w:r>
      <w:r w:rsidRPr="0000107B">
        <w:rPr>
          <w:rFonts w:ascii="Arial" w:hAnsi="Arial" w:cs="Arial"/>
          <w:b/>
          <w:color w:val="283FE8"/>
          <w:sz w:val="24"/>
          <w:szCs w:val="24"/>
          <w:u w:val="single"/>
        </w:rPr>
        <w:br/>
      </w:r>
      <w:r w:rsidRPr="0000107B">
        <w:rPr>
          <w:rFonts w:ascii="Arial" w:hAnsi="Arial" w:cs="Arial"/>
          <w:sz w:val="24"/>
          <w:szCs w:val="24"/>
        </w:rPr>
        <w:t>Please log onto</w:t>
      </w:r>
      <w:r w:rsidRPr="00F70FF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F70FF5">
          <w:rPr>
            <w:rStyle w:val="Hyperlink"/>
            <w:rFonts w:ascii="Arial" w:hAnsi="Arial" w:cs="Arial"/>
            <w:sz w:val="24"/>
            <w:szCs w:val="24"/>
          </w:rPr>
          <w:t>LearnPro Community</w:t>
        </w:r>
      </w:hyperlink>
      <w:r w:rsidRPr="00F70F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107B">
        <w:rPr>
          <w:rFonts w:ascii="Arial" w:hAnsi="Arial" w:cs="Arial"/>
          <w:sz w:val="24"/>
          <w:szCs w:val="24"/>
        </w:rPr>
        <w:t xml:space="preserve">and select your preferred dates.  </w:t>
      </w:r>
    </w:p>
    <w:p w14:paraId="5BAD04DF" w14:textId="77777777" w:rsidR="00553241" w:rsidRDefault="00553241" w:rsidP="00553241">
      <w:pPr>
        <w:jc w:val="both"/>
        <w:rPr>
          <w:rFonts w:ascii="Arial" w:hAnsi="Arial" w:cs="Arial"/>
          <w:sz w:val="24"/>
          <w:szCs w:val="24"/>
        </w:rPr>
      </w:pPr>
      <w:r w:rsidRPr="0000107B">
        <w:rPr>
          <w:rFonts w:ascii="Arial" w:hAnsi="Arial" w:cs="Arial"/>
          <w:sz w:val="24"/>
          <w:szCs w:val="24"/>
        </w:rPr>
        <w:t xml:space="preserve">If you have not accessed LearnPro before please email the Proud to Learn team on </w:t>
      </w:r>
      <w:hyperlink r:id="rId10" w:history="1">
        <w:r w:rsidRPr="00F70FF5">
          <w:rPr>
            <w:rStyle w:val="Hyperlink"/>
            <w:rFonts w:ascii="Arial" w:hAnsi="Arial" w:cs="Arial"/>
            <w:sz w:val="24"/>
            <w:szCs w:val="24"/>
          </w:rPr>
          <w:t>proudtolearn@gloucestershire.gov.uk</w:t>
        </w:r>
      </w:hyperlink>
      <w:r w:rsidRPr="0000107B">
        <w:rPr>
          <w:rFonts w:ascii="Arial" w:hAnsi="Arial" w:cs="Arial"/>
          <w:sz w:val="24"/>
          <w:szCs w:val="24"/>
        </w:rPr>
        <w:t xml:space="preserve"> for the user guide, or telephone the team on </w:t>
      </w:r>
      <w:r w:rsidRPr="00F70FF5">
        <w:rPr>
          <w:rFonts w:ascii="Arial" w:hAnsi="Arial" w:cs="Arial"/>
          <w:sz w:val="24"/>
          <w:szCs w:val="24"/>
        </w:rPr>
        <w:t>01452 324306.</w:t>
      </w:r>
      <w:r w:rsidRPr="00F70FF5">
        <w:rPr>
          <w:rFonts w:ascii="Arial" w:hAnsi="Arial" w:cs="Arial"/>
          <w:b/>
          <w:sz w:val="24"/>
          <w:szCs w:val="24"/>
        </w:rPr>
        <w:t xml:space="preserve">  </w:t>
      </w:r>
      <w:r w:rsidRPr="00F70FF5">
        <w:rPr>
          <w:rFonts w:ascii="Arial" w:hAnsi="Arial" w:cs="Arial"/>
          <w:b/>
          <w:sz w:val="24"/>
          <w:szCs w:val="24"/>
        </w:rPr>
        <w:br/>
      </w:r>
    </w:p>
    <w:p w14:paraId="17A0D2B4" w14:textId="77777777" w:rsidR="00553241" w:rsidRPr="0000107B" w:rsidRDefault="00553241" w:rsidP="00553241">
      <w:pPr>
        <w:jc w:val="both"/>
        <w:rPr>
          <w:rFonts w:ascii="Arial" w:hAnsi="Arial" w:cs="Arial"/>
          <w:sz w:val="24"/>
          <w:szCs w:val="24"/>
        </w:rPr>
      </w:pPr>
      <w:r w:rsidRPr="0000107B">
        <w:rPr>
          <w:rFonts w:ascii="Arial" w:hAnsi="Arial" w:cs="Arial"/>
          <w:sz w:val="24"/>
          <w:szCs w:val="24"/>
        </w:rPr>
        <w:t xml:space="preserve">A </w:t>
      </w:r>
      <w:r w:rsidRPr="00852107">
        <w:rPr>
          <w:rFonts w:ascii="Arial" w:hAnsi="Arial" w:cs="Arial"/>
          <w:sz w:val="24"/>
          <w:szCs w:val="24"/>
        </w:rPr>
        <w:t>maximum of 3 places per organisation</w:t>
      </w:r>
      <w:r w:rsidRPr="0000107B">
        <w:rPr>
          <w:rFonts w:ascii="Arial" w:hAnsi="Arial" w:cs="Arial"/>
          <w:sz w:val="24"/>
          <w:szCs w:val="24"/>
        </w:rPr>
        <w:t xml:space="preserve"> for each session are available.</w:t>
      </w:r>
    </w:p>
    <w:p w14:paraId="0FC00841" w14:textId="77777777" w:rsidR="005D6D20" w:rsidRPr="00553241" w:rsidRDefault="005D6D20" w:rsidP="00553241"/>
    <w:sectPr w:rsidR="005D6D20" w:rsidRPr="00553241" w:rsidSect="0055324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323A" w14:textId="77777777" w:rsidR="005D6D20" w:rsidRDefault="005D6D20" w:rsidP="005D6D20">
      <w:pPr>
        <w:spacing w:after="0" w:line="240" w:lineRule="auto"/>
      </w:pPr>
      <w:r>
        <w:separator/>
      </w:r>
    </w:p>
  </w:endnote>
  <w:endnote w:type="continuationSeparator" w:id="0">
    <w:p w14:paraId="60E7A4DB" w14:textId="77777777" w:rsidR="005D6D20" w:rsidRDefault="005D6D20" w:rsidP="005D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084B" w14:textId="77777777" w:rsidR="00553241" w:rsidRDefault="00553241">
    <w:pPr>
      <w:pStyle w:val="Footer"/>
    </w:pPr>
    <w:r w:rsidRPr="0000107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2336" behindDoc="0" locked="0" layoutInCell="1" allowOverlap="1" wp14:anchorId="5A197B7A" wp14:editId="1EA2DD00">
          <wp:simplePos x="0" y="0"/>
          <wp:positionH relativeFrom="margin">
            <wp:align>center</wp:align>
          </wp:positionH>
          <wp:positionV relativeFrom="paragraph">
            <wp:posOffset>-120015</wp:posOffset>
          </wp:positionV>
          <wp:extent cx="6210300" cy="4051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72" t="78392" r="31090" b="15907"/>
                  <a:stretch/>
                </pic:blipFill>
                <pic:spPr bwMode="auto">
                  <a:xfrm>
                    <a:off x="0" y="0"/>
                    <a:ext cx="6210300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D87A1" w14:textId="77777777" w:rsidR="005D6D20" w:rsidRDefault="005D6D20" w:rsidP="005D6D20">
      <w:pPr>
        <w:spacing w:after="0" w:line="240" w:lineRule="auto"/>
      </w:pPr>
      <w:r>
        <w:separator/>
      </w:r>
    </w:p>
  </w:footnote>
  <w:footnote w:type="continuationSeparator" w:id="0">
    <w:p w14:paraId="1ABAE758" w14:textId="77777777" w:rsidR="005D6D20" w:rsidRDefault="005D6D20" w:rsidP="005D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C0AF" w14:textId="77777777" w:rsidR="005D6D20" w:rsidRDefault="00553241">
    <w:pPr>
      <w:pStyle w:val="Header"/>
    </w:pPr>
    <w:r w:rsidRPr="005D6D20">
      <w:rPr>
        <w:noProof/>
      </w:rPr>
      <w:drawing>
        <wp:anchor distT="0" distB="0" distL="114300" distR="114300" simplePos="0" relativeHeight="251660288" behindDoc="0" locked="0" layoutInCell="1" allowOverlap="1" wp14:anchorId="1F6B41FC" wp14:editId="70CF185E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981075" cy="49847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th you, for y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D20">
      <w:rPr>
        <w:noProof/>
      </w:rPr>
      <w:drawing>
        <wp:anchor distT="0" distB="0" distL="114300" distR="114300" simplePos="0" relativeHeight="251659264" behindDoc="0" locked="0" layoutInCell="1" allowOverlap="1" wp14:anchorId="53E6B45A" wp14:editId="54A1B13E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2219325" cy="587375"/>
          <wp:effectExtent l="0" t="0" r="952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ucestershire Health and Care NHS Trust logo_clinical systems letter 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04FD"/>
    <w:multiLevelType w:val="hybridMultilevel"/>
    <w:tmpl w:val="FA04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20"/>
    <w:rsid w:val="00236366"/>
    <w:rsid w:val="00446E78"/>
    <w:rsid w:val="004F1C01"/>
    <w:rsid w:val="00553241"/>
    <w:rsid w:val="005D6D20"/>
    <w:rsid w:val="00875CE2"/>
    <w:rsid w:val="00943714"/>
    <w:rsid w:val="009A03AF"/>
    <w:rsid w:val="00A623E3"/>
    <w:rsid w:val="00CB74A4"/>
    <w:rsid w:val="00F406D4"/>
    <w:rsid w:val="00F82C37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2265CB"/>
  <w15:chartTrackingRefBased/>
  <w15:docId w15:val="{D7B3DE99-C980-4DFB-ADFC-C37B5B54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20"/>
  </w:style>
  <w:style w:type="paragraph" w:styleId="Footer">
    <w:name w:val="footer"/>
    <w:basedOn w:val="Normal"/>
    <w:link w:val="FooterChar"/>
    <w:uiPriority w:val="99"/>
    <w:unhideWhenUsed/>
    <w:rsid w:val="005D6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20"/>
  </w:style>
  <w:style w:type="paragraph" w:styleId="ListParagraph">
    <w:name w:val="List Paragraph"/>
    <w:basedOn w:val="Normal"/>
    <w:uiPriority w:val="34"/>
    <w:qFormat/>
    <w:rsid w:val="005D6D20"/>
    <w:pPr>
      <w:ind w:left="720"/>
      <w:contextualSpacing/>
    </w:pPr>
  </w:style>
  <w:style w:type="table" w:styleId="TableGrid">
    <w:name w:val="Table Grid"/>
    <w:basedOn w:val="TableNormal"/>
    <w:uiPriority w:val="59"/>
    <w:rsid w:val="005D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udtolearn@gloucester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learnprouk.com/lms/login.aspx?ReturnUrl=%2flms%2fuser_level%2fWelcome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Health and Care NHS 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MITCHARD</dc:creator>
  <cp:keywords/>
  <dc:description/>
  <cp:lastModifiedBy>ALLEN, Nicky</cp:lastModifiedBy>
  <cp:revision>2</cp:revision>
  <cp:lastPrinted>2024-07-24T12:08:00Z</cp:lastPrinted>
  <dcterms:created xsi:type="dcterms:W3CDTF">2025-01-09T11:43:00Z</dcterms:created>
  <dcterms:modified xsi:type="dcterms:W3CDTF">2025-01-09T11:43:00Z</dcterms:modified>
</cp:coreProperties>
</file>