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9B6A" w14:textId="77777777" w:rsidR="001B2320" w:rsidRDefault="001B2320" w:rsidP="00206A5C">
      <w:pPr>
        <w:pStyle w:val="NoSpacing"/>
        <w:jc w:val="center"/>
        <w:rPr>
          <w:rFonts w:cstheme="minorHAnsi"/>
          <w:b/>
          <w:bCs/>
          <w:u w:val="single"/>
        </w:rPr>
      </w:pPr>
      <w:r w:rsidRPr="001D421C">
        <w:rPr>
          <w:rFonts w:cstheme="minorHAnsi"/>
          <w:b/>
          <w:bCs/>
          <w:u w:val="single"/>
        </w:rPr>
        <w:t xml:space="preserve">Criteria for </w:t>
      </w:r>
      <w:r w:rsidR="002E078E">
        <w:rPr>
          <w:rFonts w:cstheme="minorHAnsi"/>
          <w:b/>
          <w:bCs/>
          <w:u w:val="single"/>
        </w:rPr>
        <w:t>Advisory Teaching Service</w:t>
      </w:r>
      <w:r w:rsidRPr="001D421C">
        <w:rPr>
          <w:rFonts w:cstheme="minorHAnsi"/>
          <w:b/>
          <w:bCs/>
          <w:u w:val="single"/>
        </w:rPr>
        <w:t xml:space="preserve"> Involvement</w:t>
      </w:r>
      <w:r w:rsidR="00743EAF">
        <w:rPr>
          <w:rFonts w:cstheme="minorHAnsi"/>
          <w:b/>
          <w:bCs/>
          <w:u w:val="single"/>
        </w:rPr>
        <w:t xml:space="preserve"> for C&amp;I/C&amp;L/SEMH</w:t>
      </w:r>
    </w:p>
    <w:p w14:paraId="289337B5" w14:textId="77777777" w:rsidR="0060664C" w:rsidRPr="00C3722E" w:rsidRDefault="0060664C" w:rsidP="001D421C">
      <w:pPr>
        <w:pStyle w:val="NoSpacing"/>
        <w:rPr>
          <w:rFonts w:cstheme="minorHAnsi"/>
          <w:b/>
          <w:bCs/>
          <w:sz w:val="20"/>
          <w:szCs w:val="20"/>
        </w:rPr>
      </w:pPr>
      <w:r w:rsidRPr="00C3722E">
        <w:rPr>
          <w:rFonts w:cstheme="minorHAnsi"/>
          <w:b/>
          <w:bCs/>
          <w:sz w:val="20"/>
          <w:szCs w:val="20"/>
          <w:u w:val="single"/>
        </w:rPr>
        <w:t>Key Purpose of involvement:</w:t>
      </w:r>
      <w:r w:rsidRPr="00C3722E">
        <w:rPr>
          <w:rFonts w:cstheme="minorHAnsi"/>
          <w:b/>
          <w:bCs/>
          <w:sz w:val="20"/>
          <w:szCs w:val="20"/>
        </w:rPr>
        <w:t xml:space="preserve"> </w:t>
      </w:r>
      <w:r w:rsidR="004E28A2" w:rsidRPr="00C3722E">
        <w:rPr>
          <w:rFonts w:cstheme="minorHAnsi"/>
          <w:b/>
          <w:bCs/>
          <w:sz w:val="20"/>
          <w:szCs w:val="20"/>
        </w:rPr>
        <w:t xml:space="preserve">To advise settings </w:t>
      </w:r>
      <w:r w:rsidR="00520BB3" w:rsidRPr="00C3722E">
        <w:rPr>
          <w:rFonts w:cstheme="minorHAnsi"/>
          <w:b/>
          <w:bCs/>
          <w:sz w:val="20"/>
          <w:szCs w:val="20"/>
        </w:rPr>
        <w:t xml:space="preserve">and share guidance and strategies </w:t>
      </w:r>
      <w:r w:rsidR="0043243C" w:rsidRPr="00C3722E">
        <w:rPr>
          <w:rFonts w:cstheme="minorHAnsi"/>
          <w:b/>
          <w:bCs/>
          <w:sz w:val="20"/>
          <w:szCs w:val="20"/>
        </w:rPr>
        <w:t>t</w:t>
      </w:r>
      <w:r w:rsidR="006B64B6" w:rsidRPr="00C3722E">
        <w:rPr>
          <w:rFonts w:cstheme="minorHAnsi"/>
          <w:b/>
          <w:bCs/>
          <w:sz w:val="20"/>
          <w:szCs w:val="20"/>
        </w:rPr>
        <w:t>o support C</w:t>
      </w:r>
      <w:r w:rsidR="00F170EF" w:rsidRPr="00C3722E">
        <w:rPr>
          <w:rFonts w:cstheme="minorHAnsi"/>
          <w:b/>
          <w:bCs/>
          <w:sz w:val="20"/>
          <w:szCs w:val="20"/>
        </w:rPr>
        <w:t>Y</w:t>
      </w:r>
      <w:r w:rsidR="006B64B6" w:rsidRPr="00C3722E">
        <w:rPr>
          <w:rFonts w:cstheme="minorHAnsi"/>
          <w:b/>
          <w:bCs/>
          <w:sz w:val="20"/>
          <w:szCs w:val="20"/>
        </w:rPr>
        <w:t>P to better access teaching and learning</w:t>
      </w:r>
      <w:r w:rsidR="00CB5902" w:rsidRPr="00C3722E">
        <w:rPr>
          <w:rFonts w:cstheme="minorHAnsi"/>
          <w:b/>
          <w:bCs/>
          <w:sz w:val="20"/>
          <w:szCs w:val="20"/>
        </w:rPr>
        <w:t xml:space="preserve"> and the wider school </w:t>
      </w:r>
      <w:r w:rsidR="00EE33AB" w:rsidRPr="00C3722E">
        <w:rPr>
          <w:rFonts w:cstheme="minorHAnsi"/>
          <w:b/>
          <w:bCs/>
          <w:sz w:val="20"/>
          <w:szCs w:val="20"/>
        </w:rPr>
        <w:t>environment/community</w:t>
      </w:r>
      <w:r w:rsidR="00CB5902" w:rsidRPr="00C3722E">
        <w:rPr>
          <w:rFonts w:cstheme="minorHAnsi"/>
          <w:b/>
          <w:bCs/>
          <w:sz w:val="20"/>
          <w:szCs w:val="20"/>
        </w:rPr>
        <w:t>.</w:t>
      </w:r>
    </w:p>
    <w:p w14:paraId="32CCDA85" w14:textId="77777777" w:rsidR="006B64B6" w:rsidRPr="00CB6FE4" w:rsidRDefault="006B64B6" w:rsidP="001D421C">
      <w:pPr>
        <w:pStyle w:val="NoSpacing"/>
        <w:rPr>
          <w:rFonts w:cstheme="minorHAnsi"/>
          <w:b/>
          <w:bCs/>
          <w:sz w:val="10"/>
          <w:szCs w:val="10"/>
        </w:rPr>
      </w:pPr>
    </w:p>
    <w:p w14:paraId="77E7E9E5" w14:textId="77777777" w:rsidR="005D16F4" w:rsidRPr="009E39B3" w:rsidRDefault="005D16F4" w:rsidP="001D421C">
      <w:pPr>
        <w:pStyle w:val="NoSpacing"/>
        <w:rPr>
          <w:rFonts w:cstheme="minorHAnsi"/>
          <w:b/>
          <w:bCs/>
          <w:sz w:val="20"/>
          <w:szCs w:val="20"/>
          <w:u w:val="single"/>
        </w:rPr>
      </w:pPr>
      <w:r w:rsidRPr="009E39B3">
        <w:rPr>
          <w:rFonts w:cstheme="minorHAnsi"/>
          <w:b/>
          <w:bCs/>
          <w:sz w:val="20"/>
          <w:szCs w:val="20"/>
          <w:u w:val="single"/>
        </w:rPr>
        <w:t>Initial re</w:t>
      </w:r>
      <w:r w:rsidR="001D421C" w:rsidRPr="009E39B3">
        <w:rPr>
          <w:rFonts w:cstheme="minorHAnsi"/>
          <w:b/>
          <w:bCs/>
          <w:sz w:val="20"/>
          <w:szCs w:val="20"/>
          <w:u w:val="single"/>
        </w:rPr>
        <w:t>quest for involvement</w:t>
      </w:r>
      <w:r w:rsidRPr="009E39B3">
        <w:rPr>
          <w:rFonts w:cstheme="minorHAnsi"/>
          <w:b/>
          <w:bCs/>
          <w:sz w:val="20"/>
          <w:szCs w:val="20"/>
          <w:u w:val="single"/>
        </w:rPr>
        <w:t xml:space="preserve"> requirement:</w:t>
      </w:r>
    </w:p>
    <w:p w14:paraId="1704DE45" w14:textId="77777777" w:rsidR="00691248" w:rsidRPr="009E39B3" w:rsidRDefault="00691248" w:rsidP="007A374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E39B3">
        <w:rPr>
          <w:rFonts w:cstheme="minorHAnsi"/>
          <w:sz w:val="20"/>
          <w:szCs w:val="20"/>
        </w:rPr>
        <w:t xml:space="preserve">CYP attends a </w:t>
      </w:r>
      <w:r w:rsidR="00566F7C" w:rsidRPr="009E39B3">
        <w:rPr>
          <w:rFonts w:cstheme="minorHAnsi"/>
          <w:sz w:val="20"/>
          <w:szCs w:val="20"/>
        </w:rPr>
        <w:t>maintained,</w:t>
      </w:r>
      <w:r w:rsidRPr="009E39B3">
        <w:rPr>
          <w:rFonts w:cstheme="minorHAnsi"/>
          <w:sz w:val="20"/>
          <w:szCs w:val="20"/>
        </w:rPr>
        <w:t xml:space="preserve"> Academy or Free School setting.</w:t>
      </w:r>
    </w:p>
    <w:p w14:paraId="30CFBC15" w14:textId="77777777" w:rsidR="00AA2895" w:rsidRPr="009E39B3" w:rsidRDefault="00316BC4" w:rsidP="007A374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E39B3">
        <w:rPr>
          <w:rFonts w:cstheme="minorHAnsi"/>
          <w:sz w:val="20"/>
          <w:szCs w:val="20"/>
        </w:rPr>
        <w:t xml:space="preserve">Involvement requested by </w:t>
      </w:r>
      <w:proofErr w:type="gramStart"/>
      <w:r w:rsidRPr="009E39B3">
        <w:rPr>
          <w:rFonts w:cstheme="minorHAnsi"/>
          <w:sz w:val="20"/>
          <w:szCs w:val="20"/>
        </w:rPr>
        <w:t>Independent</w:t>
      </w:r>
      <w:proofErr w:type="gramEnd"/>
      <w:r w:rsidRPr="009E39B3">
        <w:rPr>
          <w:rFonts w:cstheme="minorHAnsi"/>
          <w:sz w:val="20"/>
          <w:szCs w:val="20"/>
        </w:rPr>
        <w:t xml:space="preserve"> settings (traded).</w:t>
      </w:r>
    </w:p>
    <w:p w14:paraId="2C6F4241" w14:textId="1F967CF8" w:rsidR="00143E17" w:rsidRPr="009E39B3" w:rsidRDefault="004227D3" w:rsidP="007A374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E39B3">
        <w:rPr>
          <w:rFonts w:cstheme="minorHAnsi"/>
          <w:sz w:val="20"/>
          <w:szCs w:val="20"/>
        </w:rPr>
        <w:t>CYP is not making progress</w:t>
      </w:r>
      <w:r w:rsidR="00691248" w:rsidRPr="009E39B3">
        <w:rPr>
          <w:rFonts w:cstheme="minorHAnsi"/>
          <w:sz w:val="20"/>
          <w:szCs w:val="20"/>
        </w:rPr>
        <w:t xml:space="preserve"> despite</w:t>
      </w:r>
      <w:r w:rsidRPr="009E39B3">
        <w:rPr>
          <w:rFonts w:cstheme="minorHAnsi"/>
          <w:sz w:val="20"/>
          <w:szCs w:val="20"/>
        </w:rPr>
        <w:t xml:space="preserve"> </w:t>
      </w:r>
      <w:r w:rsidR="00691248" w:rsidRPr="009E39B3">
        <w:rPr>
          <w:rFonts w:cstheme="minorHAnsi"/>
          <w:sz w:val="20"/>
          <w:szCs w:val="20"/>
        </w:rPr>
        <w:t xml:space="preserve">implementing </w:t>
      </w:r>
      <w:r w:rsidR="00071598" w:rsidRPr="00737F8D">
        <w:rPr>
          <w:rFonts w:cstheme="minorHAnsi"/>
          <w:sz w:val="20"/>
          <w:szCs w:val="20"/>
        </w:rPr>
        <w:t xml:space="preserve">high quality teaching </w:t>
      </w:r>
      <w:r w:rsidR="00691248" w:rsidRPr="00737F8D">
        <w:rPr>
          <w:rFonts w:cstheme="minorHAnsi"/>
          <w:sz w:val="20"/>
          <w:szCs w:val="20"/>
        </w:rPr>
        <w:t xml:space="preserve">and universal </w:t>
      </w:r>
      <w:r w:rsidR="00071598" w:rsidRPr="00737F8D">
        <w:rPr>
          <w:rFonts w:cstheme="minorHAnsi"/>
          <w:sz w:val="20"/>
          <w:szCs w:val="20"/>
        </w:rPr>
        <w:t xml:space="preserve">and some targeted </w:t>
      </w:r>
      <w:r w:rsidR="00691248" w:rsidRPr="009E39B3">
        <w:rPr>
          <w:rFonts w:cstheme="minorHAnsi"/>
          <w:sz w:val="20"/>
          <w:szCs w:val="20"/>
        </w:rPr>
        <w:t>provision.</w:t>
      </w:r>
      <w:r w:rsidR="00BD1FF2">
        <w:rPr>
          <w:rFonts w:cstheme="minorHAnsi"/>
          <w:sz w:val="20"/>
          <w:szCs w:val="20"/>
        </w:rPr>
        <w:t xml:space="preserve"> </w:t>
      </w:r>
    </w:p>
    <w:p w14:paraId="434D7C2C" w14:textId="77777777" w:rsidR="00143E17" w:rsidRPr="009E39B3" w:rsidRDefault="003D0A8D" w:rsidP="007A374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E39B3">
        <w:rPr>
          <w:rFonts w:eastAsia="Times New Roman" w:cstheme="minorHAnsi"/>
          <w:color w:val="333333"/>
          <w:sz w:val="20"/>
          <w:szCs w:val="20"/>
          <w:lang w:eastAsia="en-GB"/>
        </w:rPr>
        <w:t>CYP</w:t>
      </w:r>
      <w:r w:rsidR="003B7845" w:rsidRPr="009E39B3">
        <w:rPr>
          <w:rFonts w:eastAsia="Times New Roman" w:cstheme="minorHAnsi"/>
          <w:color w:val="333333"/>
          <w:sz w:val="20"/>
          <w:szCs w:val="20"/>
          <w:lang w:eastAsia="en-GB"/>
        </w:rPr>
        <w:t xml:space="preserve"> at points of transfer </w:t>
      </w:r>
      <w:r w:rsidR="00002D41" w:rsidRPr="009E39B3">
        <w:rPr>
          <w:rFonts w:eastAsia="Times New Roman" w:cstheme="minorHAnsi"/>
          <w:color w:val="333333"/>
          <w:sz w:val="20"/>
          <w:szCs w:val="20"/>
          <w:lang w:eastAsia="en-GB"/>
        </w:rPr>
        <w:t xml:space="preserve">between key stages and between schools </w:t>
      </w:r>
      <w:r w:rsidR="003B7845" w:rsidRPr="009E39B3">
        <w:rPr>
          <w:rFonts w:eastAsia="Times New Roman" w:cstheme="minorHAnsi"/>
          <w:color w:val="333333"/>
          <w:sz w:val="20"/>
          <w:szCs w:val="20"/>
          <w:lang w:eastAsia="en-GB"/>
        </w:rPr>
        <w:t>(</w:t>
      </w:r>
      <w:r w:rsidR="00A97587" w:rsidRPr="009E39B3">
        <w:rPr>
          <w:rFonts w:cstheme="minorHAnsi"/>
          <w:sz w:val="20"/>
          <w:szCs w:val="20"/>
        </w:rPr>
        <w:t xml:space="preserve">involvement can be in the </w:t>
      </w:r>
      <w:r w:rsidR="003B7845" w:rsidRPr="009E39B3">
        <w:rPr>
          <w:rFonts w:cstheme="minorHAnsi"/>
          <w:sz w:val="20"/>
          <w:szCs w:val="20"/>
        </w:rPr>
        <w:t xml:space="preserve">term before transitioning to </w:t>
      </w:r>
      <w:proofErr w:type="spellStart"/>
      <w:r w:rsidR="003B7845" w:rsidRPr="009E39B3">
        <w:rPr>
          <w:rFonts w:cstheme="minorHAnsi"/>
          <w:sz w:val="20"/>
          <w:szCs w:val="20"/>
        </w:rPr>
        <w:t>Yr</w:t>
      </w:r>
      <w:r w:rsidR="00002D41" w:rsidRPr="009E39B3">
        <w:rPr>
          <w:rFonts w:cstheme="minorHAnsi"/>
          <w:sz w:val="20"/>
          <w:szCs w:val="20"/>
        </w:rPr>
        <w:t>R</w:t>
      </w:r>
      <w:proofErr w:type="spellEnd"/>
      <w:r w:rsidR="003B7845" w:rsidRPr="009E39B3">
        <w:rPr>
          <w:rFonts w:cstheme="minorHAnsi"/>
          <w:sz w:val="20"/>
          <w:szCs w:val="20"/>
        </w:rPr>
        <w:t>)</w:t>
      </w:r>
      <w:r w:rsidR="00A97587" w:rsidRPr="009E39B3">
        <w:rPr>
          <w:rFonts w:cstheme="minorHAnsi"/>
          <w:sz w:val="20"/>
          <w:szCs w:val="20"/>
        </w:rPr>
        <w:t>.</w:t>
      </w:r>
    </w:p>
    <w:p w14:paraId="0EA1858B" w14:textId="77777777" w:rsidR="003B7845" w:rsidRPr="009E39B3" w:rsidRDefault="00A97587" w:rsidP="007A374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E39B3">
        <w:rPr>
          <w:rFonts w:eastAsia="Times New Roman" w:cstheme="minorHAnsi"/>
          <w:color w:val="333333"/>
          <w:sz w:val="20"/>
          <w:szCs w:val="20"/>
          <w:lang w:eastAsia="en-GB"/>
        </w:rPr>
        <w:t>CYP</w:t>
      </w:r>
      <w:r w:rsidR="003B7845" w:rsidRPr="009E39B3">
        <w:rPr>
          <w:rFonts w:eastAsia="Times New Roman" w:cstheme="minorHAnsi"/>
          <w:color w:val="333333"/>
          <w:sz w:val="20"/>
          <w:szCs w:val="20"/>
          <w:lang w:eastAsia="en-GB"/>
        </w:rPr>
        <w:t xml:space="preserve"> where there is concern that the placement is in danger of breaking down</w:t>
      </w:r>
      <w:r w:rsidRPr="009E39B3">
        <w:rPr>
          <w:rFonts w:eastAsia="Times New Roman" w:cstheme="minorHAnsi"/>
          <w:color w:val="333333"/>
          <w:sz w:val="20"/>
          <w:szCs w:val="20"/>
          <w:lang w:eastAsia="en-GB"/>
        </w:rPr>
        <w:t>.</w:t>
      </w:r>
    </w:p>
    <w:p w14:paraId="658CEC00" w14:textId="77777777" w:rsidR="00691248" w:rsidRPr="009E39B3" w:rsidRDefault="007172A7" w:rsidP="007A374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E39B3">
        <w:rPr>
          <w:rFonts w:cstheme="minorHAnsi"/>
          <w:sz w:val="20"/>
          <w:szCs w:val="20"/>
        </w:rPr>
        <w:t>Setting has given ‘due regard’ to the SEND Code of Practice</w:t>
      </w:r>
      <w:r w:rsidR="00451588" w:rsidRPr="009E39B3">
        <w:rPr>
          <w:rFonts w:cstheme="minorHAnsi"/>
          <w:sz w:val="20"/>
          <w:szCs w:val="20"/>
        </w:rPr>
        <w:t xml:space="preserve"> </w:t>
      </w:r>
      <w:r w:rsidR="00C01EBD" w:rsidRPr="009E39B3">
        <w:rPr>
          <w:rFonts w:cstheme="minorHAnsi"/>
          <w:sz w:val="20"/>
          <w:szCs w:val="20"/>
        </w:rPr>
        <w:t>and implemented</w:t>
      </w:r>
      <w:r w:rsidR="00451588" w:rsidRPr="009E39B3">
        <w:rPr>
          <w:rFonts w:cstheme="minorHAnsi"/>
          <w:sz w:val="20"/>
          <w:szCs w:val="20"/>
        </w:rPr>
        <w:t xml:space="preserve"> ‘</w:t>
      </w:r>
      <w:r w:rsidR="00451588" w:rsidRPr="009E39B3">
        <w:rPr>
          <w:rFonts w:cstheme="minorHAnsi"/>
          <w:i/>
          <w:iCs/>
          <w:sz w:val="20"/>
          <w:szCs w:val="20"/>
        </w:rPr>
        <w:t>additional and different’</w:t>
      </w:r>
      <w:r w:rsidR="00451588" w:rsidRPr="009E39B3">
        <w:rPr>
          <w:rFonts w:cstheme="minorHAnsi"/>
          <w:sz w:val="20"/>
          <w:szCs w:val="20"/>
        </w:rPr>
        <w:t xml:space="preserve"> support and the </w:t>
      </w:r>
      <w:r w:rsidR="00691248" w:rsidRPr="009E39B3">
        <w:rPr>
          <w:rFonts w:cstheme="minorHAnsi"/>
          <w:sz w:val="20"/>
          <w:szCs w:val="20"/>
        </w:rPr>
        <w:t xml:space="preserve">CYP </w:t>
      </w:r>
      <w:r w:rsidR="00143E17" w:rsidRPr="009E39B3">
        <w:rPr>
          <w:rFonts w:cstheme="minorHAnsi"/>
          <w:sz w:val="20"/>
          <w:szCs w:val="20"/>
        </w:rPr>
        <w:t>is on the Graduated Pathway</w:t>
      </w:r>
      <w:r w:rsidR="00C9047B" w:rsidRPr="009E39B3">
        <w:rPr>
          <w:rFonts w:cstheme="minorHAnsi"/>
          <w:sz w:val="20"/>
          <w:szCs w:val="20"/>
        </w:rPr>
        <w:t xml:space="preserve"> (please provide evidence</w:t>
      </w:r>
      <w:r w:rsidR="00185B80" w:rsidRPr="009E39B3">
        <w:rPr>
          <w:rFonts w:cstheme="minorHAnsi"/>
          <w:sz w:val="20"/>
          <w:szCs w:val="20"/>
        </w:rPr>
        <w:t xml:space="preserve"> – My Assessment</w:t>
      </w:r>
      <w:r w:rsidR="00EA5B21" w:rsidRPr="009E39B3">
        <w:rPr>
          <w:rFonts w:cstheme="minorHAnsi"/>
          <w:sz w:val="20"/>
          <w:szCs w:val="20"/>
        </w:rPr>
        <w:t xml:space="preserve"> must be included</w:t>
      </w:r>
      <w:r w:rsidR="00185B80" w:rsidRPr="009E39B3">
        <w:rPr>
          <w:rFonts w:cstheme="minorHAnsi"/>
          <w:sz w:val="20"/>
          <w:szCs w:val="20"/>
        </w:rPr>
        <w:t xml:space="preserve"> (see guidance)</w:t>
      </w:r>
      <w:r w:rsidR="00433CD8" w:rsidRPr="009E39B3">
        <w:rPr>
          <w:rFonts w:cstheme="minorHAnsi"/>
          <w:sz w:val="20"/>
          <w:szCs w:val="20"/>
        </w:rPr>
        <w:t>.</w:t>
      </w:r>
    </w:p>
    <w:p w14:paraId="6A46B947" w14:textId="77777777" w:rsidR="0019685E" w:rsidRPr="009E39B3" w:rsidRDefault="00E26DA3" w:rsidP="007A374E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E39B3">
        <w:rPr>
          <w:rFonts w:cstheme="minorHAnsi"/>
          <w:sz w:val="20"/>
          <w:szCs w:val="20"/>
        </w:rPr>
        <w:t xml:space="preserve">CYP has an </w:t>
      </w:r>
      <w:r w:rsidR="000301A6" w:rsidRPr="009E39B3">
        <w:rPr>
          <w:rFonts w:cstheme="minorHAnsi"/>
          <w:sz w:val="20"/>
          <w:szCs w:val="20"/>
        </w:rPr>
        <w:t>EHCP:</w:t>
      </w:r>
      <w:r w:rsidR="00E55AE0" w:rsidRPr="009E39B3">
        <w:rPr>
          <w:rFonts w:cstheme="minorHAnsi"/>
          <w:sz w:val="20"/>
          <w:szCs w:val="20"/>
        </w:rPr>
        <w:t xml:space="preserve"> </w:t>
      </w:r>
      <w:r w:rsidR="000301A6" w:rsidRPr="009E39B3">
        <w:rPr>
          <w:rFonts w:cstheme="minorHAnsi"/>
          <w:sz w:val="20"/>
          <w:szCs w:val="20"/>
        </w:rPr>
        <w:t xml:space="preserve">Support </w:t>
      </w:r>
      <w:r w:rsidR="00E55AE0" w:rsidRPr="009E39B3">
        <w:rPr>
          <w:rFonts w:cstheme="minorHAnsi"/>
          <w:sz w:val="20"/>
          <w:szCs w:val="20"/>
        </w:rPr>
        <w:t>needs are</w:t>
      </w:r>
      <w:r w:rsidR="000301A6" w:rsidRPr="009E39B3">
        <w:rPr>
          <w:rFonts w:cstheme="minorHAnsi"/>
          <w:sz w:val="20"/>
          <w:szCs w:val="20"/>
        </w:rPr>
        <w:t xml:space="preserve"> beyond </w:t>
      </w:r>
      <w:r w:rsidR="00E55AE0" w:rsidRPr="009E39B3">
        <w:rPr>
          <w:rFonts w:cstheme="minorHAnsi"/>
          <w:sz w:val="20"/>
          <w:szCs w:val="20"/>
        </w:rPr>
        <w:t xml:space="preserve">the </w:t>
      </w:r>
      <w:r w:rsidR="000301A6" w:rsidRPr="009E39B3">
        <w:rPr>
          <w:rFonts w:cstheme="minorHAnsi"/>
          <w:sz w:val="20"/>
          <w:szCs w:val="20"/>
        </w:rPr>
        <w:t xml:space="preserve">outcomes and support strategies </w:t>
      </w:r>
      <w:r w:rsidR="00E55AE0" w:rsidRPr="009E39B3">
        <w:rPr>
          <w:rFonts w:cstheme="minorHAnsi"/>
          <w:sz w:val="20"/>
          <w:szCs w:val="20"/>
        </w:rPr>
        <w:t>put in place from the EHCP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1002"/>
        <w:gridCol w:w="2542"/>
        <w:gridCol w:w="489"/>
        <w:gridCol w:w="3026"/>
      </w:tblGrid>
      <w:tr w:rsidR="003550E2" w14:paraId="3AD350B5" w14:textId="77777777" w:rsidTr="001F0520">
        <w:trPr>
          <w:trHeight w:val="767"/>
        </w:trPr>
        <w:tc>
          <w:tcPr>
            <w:tcW w:w="10603" w:type="dxa"/>
            <w:gridSpan w:val="5"/>
          </w:tcPr>
          <w:p w14:paraId="363ECD9B" w14:textId="39C478AF" w:rsidR="00006200" w:rsidRPr="00667241" w:rsidRDefault="003550E2" w:rsidP="007C1580">
            <w:pPr>
              <w:pStyle w:val="NoSpacing"/>
              <w:rPr>
                <w:rFonts w:cstheme="minorHAnsi"/>
                <w:b/>
                <w:bCs/>
                <w:u w:val="single"/>
              </w:rPr>
            </w:pPr>
            <w:r w:rsidRPr="00667241">
              <w:rPr>
                <w:rFonts w:cstheme="minorHAnsi"/>
                <w:b/>
                <w:bCs/>
                <w:u w:val="single"/>
              </w:rPr>
              <w:t xml:space="preserve">Threshold for consideration for </w:t>
            </w:r>
            <w:r w:rsidR="007C1580" w:rsidRPr="00667241">
              <w:rPr>
                <w:rFonts w:cstheme="minorHAnsi"/>
                <w:b/>
                <w:bCs/>
                <w:u w:val="single"/>
              </w:rPr>
              <w:t xml:space="preserve">ATS </w:t>
            </w:r>
            <w:r w:rsidRPr="00667241">
              <w:rPr>
                <w:rFonts w:cstheme="minorHAnsi"/>
                <w:b/>
                <w:bCs/>
                <w:u w:val="single"/>
              </w:rPr>
              <w:t>involvement</w:t>
            </w:r>
            <w:r w:rsidR="007C1580" w:rsidRPr="00667241">
              <w:rPr>
                <w:rFonts w:cstheme="minorHAnsi"/>
                <w:b/>
                <w:bCs/>
                <w:u w:val="single"/>
              </w:rPr>
              <w:t xml:space="preserve">: </w:t>
            </w:r>
          </w:p>
          <w:p w14:paraId="226293F8" w14:textId="77777777" w:rsidR="003550E2" w:rsidRPr="00382B58" w:rsidRDefault="007C1580" w:rsidP="00382B58">
            <w:pPr>
              <w:pStyle w:val="NoSpacing"/>
              <w:rPr>
                <w:rFonts w:cstheme="minorHAnsi"/>
                <w:sz w:val="20"/>
                <w:szCs w:val="20"/>
                <w:u w:val="single"/>
              </w:rPr>
            </w:pPr>
            <w:r w:rsidRPr="00667241">
              <w:rPr>
                <w:rFonts w:cstheme="minorHAnsi"/>
                <w:b/>
                <w:bCs/>
                <w:sz w:val="18"/>
                <w:szCs w:val="18"/>
              </w:rPr>
              <w:t>Please note:</w:t>
            </w:r>
            <w:r w:rsidR="00382B58" w:rsidRPr="00382B58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Pr="00382B58">
              <w:rPr>
                <w:rFonts w:cstheme="minorHAnsi"/>
                <w:b/>
                <w:bCs/>
                <w:sz w:val="18"/>
                <w:szCs w:val="18"/>
              </w:rPr>
              <w:t>There is no statutory need for an ATS report as part of the EHCP application process.</w:t>
            </w:r>
            <w:r w:rsidR="00006200" w:rsidRPr="00382B5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82B58">
              <w:rPr>
                <w:rFonts w:cstheme="minorHAnsi"/>
                <w:sz w:val="18"/>
                <w:szCs w:val="18"/>
              </w:rPr>
              <w:t xml:space="preserve">Reports </w:t>
            </w:r>
            <w:r w:rsidRPr="00755CB7">
              <w:rPr>
                <w:rFonts w:cstheme="minorHAnsi"/>
                <w:sz w:val="18"/>
                <w:szCs w:val="18"/>
                <w:u w:val="single"/>
              </w:rPr>
              <w:t>can</w:t>
            </w:r>
            <w:r w:rsidRPr="00382B58">
              <w:rPr>
                <w:rFonts w:cstheme="minorHAnsi"/>
                <w:sz w:val="18"/>
                <w:szCs w:val="18"/>
              </w:rPr>
              <w:t xml:space="preserve"> be provided for CYP who have already been accepted for ATS involvement.</w:t>
            </w:r>
          </w:p>
        </w:tc>
      </w:tr>
      <w:tr w:rsidR="007C1580" w14:paraId="6DC90E3B" w14:textId="77777777" w:rsidTr="001F0520">
        <w:trPr>
          <w:trHeight w:val="1326"/>
        </w:trPr>
        <w:tc>
          <w:tcPr>
            <w:tcW w:w="4546" w:type="dxa"/>
            <w:gridSpan w:val="2"/>
          </w:tcPr>
          <w:p w14:paraId="57CC11C2" w14:textId="77777777" w:rsidR="00CE3901" w:rsidRPr="00CE3901" w:rsidRDefault="00CE3901" w:rsidP="00CE3901">
            <w:pPr>
              <w:pStyle w:val="NoSpacing"/>
              <w:rPr>
                <w:rFonts w:cstheme="minorHAnsi"/>
                <w:sz w:val="20"/>
                <w:szCs w:val="20"/>
                <w:u w:val="single"/>
              </w:rPr>
            </w:pPr>
            <w:r w:rsidRPr="00CE3901">
              <w:rPr>
                <w:rFonts w:cstheme="minorHAnsi"/>
                <w:sz w:val="20"/>
                <w:szCs w:val="20"/>
                <w:u w:val="single"/>
              </w:rPr>
              <w:t>Communication &amp; Interaction</w:t>
            </w:r>
          </w:p>
          <w:p w14:paraId="4AD22FCB" w14:textId="1B1D536F" w:rsidR="007C1580" w:rsidRPr="007C1580" w:rsidRDefault="00AF4F70" w:rsidP="007A374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CYP has a formal d</w:t>
            </w:r>
            <w:r w:rsidR="007C1580" w:rsidRPr="007C1580">
              <w:rPr>
                <w:rFonts w:cstheme="minorHAnsi"/>
                <w:sz w:val="20"/>
                <w:szCs w:val="20"/>
              </w:rPr>
              <w:t>iagnosis of Autism</w:t>
            </w:r>
          </w:p>
          <w:p w14:paraId="7C80634C" w14:textId="6C042F65" w:rsidR="007C1580" w:rsidRPr="007C1580" w:rsidRDefault="00AF4F70" w:rsidP="007A374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CYP has a d</w:t>
            </w:r>
            <w:r w:rsidR="007C1580" w:rsidRPr="007C1580">
              <w:rPr>
                <w:rFonts w:cstheme="minorHAnsi"/>
                <w:sz w:val="20"/>
                <w:szCs w:val="20"/>
              </w:rPr>
              <w:t xml:space="preserve">iagnosis of Communication and Interaction </w:t>
            </w:r>
            <w:r w:rsidR="002A748E">
              <w:rPr>
                <w:rFonts w:cstheme="minorHAnsi"/>
                <w:sz w:val="20"/>
                <w:szCs w:val="20"/>
              </w:rPr>
              <w:t>differences</w:t>
            </w:r>
          </w:p>
          <w:p w14:paraId="646E51AB" w14:textId="167D51EC" w:rsidR="007C1580" w:rsidRPr="007C1580" w:rsidRDefault="007202F0" w:rsidP="007A374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CYP i</w:t>
            </w:r>
            <w:r w:rsidR="00167928">
              <w:rPr>
                <w:rFonts w:cstheme="minorHAnsi"/>
                <w:sz w:val="20"/>
                <w:szCs w:val="20"/>
              </w:rPr>
              <w:t xml:space="preserve">s </w:t>
            </w:r>
            <w:r w:rsidR="005E6FB1">
              <w:rPr>
                <w:rFonts w:cstheme="minorHAnsi"/>
                <w:sz w:val="20"/>
                <w:szCs w:val="20"/>
              </w:rPr>
              <w:t>o</w:t>
            </w:r>
            <w:r w:rsidR="007C1580" w:rsidRPr="007C1580">
              <w:rPr>
                <w:rFonts w:cstheme="minorHAnsi"/>
                <w:sz w:val="20"/>
                <w:szCs w:val="20"/>
              </w:rPr>
              <w:t>n a neurodevelopmental pathway eg SCAAS</w:t>
            </w:r>
          </w:p>
          <w:p w14:paraId="773FFF15" w14:textId="5EC562C0" w:rsidR="007C1580" w:rsidRPr="007C1580" w:rsidRDefault="00AE063B" w:rsidP="007A374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CYP has significant s</w:t>
            </w:r>
            <w:r w:rsidR="007C1580" w:rsidRPr="007C1580">
              <w:rPr>
                <w:rFonts w:cstheme="minorHAnsi"/>
                <w:sz w:val="20"/>
                <w:szCs w:val="20"/>
              </w:rPr>
              <w:t>ocial communication and interaction difficulties (may also include sensory diff</w:t>
            </w:r>
            <w:r w:rsidR="002A748E">
              <w:rPr>
                <w:rFonts w:cstheme="minorHAnsi"/>
                <w:sz w:val="20"/>
                <w:szCs w:val="20"/>
              </w:rPr>
              <w:t>erences</w:t>
            </w:r>
            <w:r w:rsidR="007C1580" w:rsidRPr="007C1580">
              <w:rPr>
                <w:rFonts w:cstheme="minorHAnsi"/>
                <w:sz w:val="20"/>
                <w:szCs w:val="20"/>
              </w:rPr>
              <w:t>)</w:t>
            </w:r>
          </w:p>
          <w:p w14:paraId="789FB2D0" w14:textId="4CE55D7E" w:rsidR="007C1580" w:rsidRPr="007C1580" w:rsidRDefault="005E6FB1" w:rsidP="007A374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CYP has d</w:t>
            </w:r>
            <w:r w:rsidR="007C1580" w:rsidRPr="007C1580">
              <w:rPr>
                <w:rFonts w:cstheme="minorHAnsi"/>
                <w:sz w:val="20"/>
                <w:szCs w:val="20"/>
              </w:rPr>
              <w:t>ifficulties with flexible thinking</w:t>
            </w:r>
          </w:p>
          <w:p w14:paraId="219BCFC6" w14:textId="0ADBAA9D" w:rsidR="007C1580" w:rsidRPr="00C72A53" w:rsidRDefault="005E6FB1" w:rsidP="007A374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1C212C"/>
                <w:sz w:val="20"/>
                <w:szCs w:val="20"/>
              </w:rPr>
              <w:t xml:space="preserve">CYP has significant </w:t>
            </w:r>
            <w:r w:rsidR="007C1580" w:rsidRPr="007C1580">
              <w:rPr>
                <w:rFonts w:cstheme="minorHAnsi"/>
                <w:color w:val="1C212C"/>
                <w:sz w:val="20"/>
                <w:szCs w:val="20"/>
              </w:rPr>
              <w:t xml:space="preserve">difficulty in processing and navigating environments e.g. transitioning </w:t>
            </w:r>
            <w:r w:rsidR="00AC152E">
              <w:rPr>
                <w:rFonts w:cstheme="minorHAnsi"/>
                <w:color w:val="1C212C"/>
                <w:sz w:val="20"/>
                <w:szCs w:val="20"/>
              </w:rPr>
              <w:t xml:space="preserve">between </w:t>
            </w:r>
            <w:r w:rsidR="007C1580" w:rsidRPr="007C1580">
              <w:rPr>
                <w:rFonts w:cstheme="minorHAnsi"/>
                <w:color w:val="1C212C"/>
                <w:sz w:val="20"/>
                <w:szCs w:val="20"/>
              </w:rPr>
              <w:t>activities, rooms, year groups and school</w:t>
            </w:r>
            <w:r w:rsidR="0058478F">
              <w:rPr>
                <w:rFonts w:cstheme="minorHAnsi"/>
                <w:color w:val="1C212C"/>
                <w:sz w:val="20"/>
                <w:szCs w:val="20"/>
              </w:rPr>
              <w:t>s</w:t>
            </w:r>
          </w:p>
          <w:p w14:paraId="717E9C4B" w14:textId="77777777" w:rsidR="00C72A53" w:rsidRDefault="00C72A53" w:rsidP="00C72A5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5912">
              <w:rPr>
                <w:b/>
                <w:bCs/>
                <w:sz w:val="18"/>
                <w:szCs w:val="18"/>
              </w:rPr>
              <w:t>Please note</w:t>
            </w:r>
            <w:r>
              <w:rPr>
                <w:b/>
                <w:bCs/>
                <w:sz w:val="18"/>
                <w:szCs w:val="18"/>
              </w:rPr>
              <w:t xml:space="preserve"> requirements:</w:t>
            </w:r>
          </w:p>
          <w:p w14:paraId="213EE062" w14:textId="0D5F2025" w:rsidR="00C72A53" w:rsidRDefault="00C72A53" w:rsidP="007A374E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C638F">
              <w:rPr>
                <w:sz w:val="18"/>
                <w:szCs w:val="18"/>
              </w:rPr>
              <w:t xml:space="preserve">Completed My Plan </w:t>
            </w:r>
            <w:r w:rsidR="00737F8D" w:rsidRPr="00737F8D">
              <w:rPr>
                <w:sz w:val="18"/>
                <w:szCs w:val="18"/>
              </w:rPr>
              <w:t xml:space="preserve">(or equivalent) </w:t>
            </w:r>
            <w:r w:rsidRPr="000C638F">
              <w:rPr>
                <w:sz w:val="18"/>
                <w:szCs w:val="18"/>
              </w:rPr>
              <w:t xml:space="preserve">or above, whose outcomes identify </w:t>
            </w:r>
            <w:r>
              <w:rPr>
                <w:sz w:val="18"/>
                <w:szCs w:val="18"/>
              </w:rPr>
              <w:t>communication &amp; interaction</w:t>
            </w:r>
            <w:r w:rsidRPr="000C638F">
              <w:rPr>
                <w:sz w:val="18"/>
                <w:szCs w:val="18"/>
              </w:rPr>
              <w:t xml:space="preserve"> as primary need, that is not met at universal or targeted level of support.</w:t>
            </w:r>
          </w:p>
          <w:p w14:paraId="0432E240" w14:textId="77777777" w:rsidR="00743EAF" w:rsidRDefault="00C72A53" w:rsidP="007A374E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743EAF">
              <w:rPr>
                <w:sz w:val="18"/>
                <w:szCs w:val="18"/>
              </w:rPr>
              <w:t>Completed My Assessment paperwork</w:t>
            </w:r>
          </w:p>
          <w:p w14:paraId="2F1E7224" w14:textId="77777777" w:rsidR="00C72A53" w:rsidRPr="00743EAF" w:rsidRDefault="00C72A53" w:rsidP="007A374E">
            <w:pPr>
              <w:pStyle w:val="NoSpacing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743EAF">
              <w:rPr>
                <w:sz w:val="18"/>
                <w:szCs w:val="18"/>
              </w:rPr>
              <w:t>Copies of relevant professional reports</w:t>
            </w:r>
          </w:p>
          <w:p w14:paraId="3E0D8E18" w14:textId="77777777" w:rsidR="00C72A53" w:rsidRPr="007C1580" w:rsidRDefault="00C72A53" w:rsidP="00C72A5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E649575" w14:textId="21F80DF2" w:rsidR="007C1580" w:rsidRPr="00667241" w:rsidRDefault="003F420C" w:rsidP="00292C7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525912">
              <w:rPr>
                <w:rFonts w:cstheme="minorHAnsi"/>
                <w:b/>
                <w:bCs/>
                <w:sz w:val="18"/>
                <w:szCs w:val="18"/>
              </w:rPr>
              <w:t xml:space="preserve">Please note: </w:t>
            </w:r>
            <w:r w:rsidR="00115362" w:rsidRPr="00525912">
              <w:rPr>
                <w:rFonts w:cstheme="minorHAnsi"/>
                <w:b/>
                <w:bCs/>
                <w:sz w:val="18"/>
                <w:szCs w:val="18"/>
              </w:rPr>
              <w:t xml:space="preserve">The ATS is not a diagnostic service. For those seeking an assessment with regards to a possible ASC diagnosis please </w:t>
            </w:r>
            <w:r w:rsidR="00292C79">
              <w:rPr>
                <w:rFonts w:cstheme="minorHAnsi"/>
                <w:b/>
                <w:bCs/>
                <w:sz w:val="18"/>
                <w:szCs w:val="18"/>
              </w:rPr>
              <w:t xml:space="preserve">refer to the </w:t>
            </w:r>
            <w:hyperlink r:id="rId7" w:history="1">
              <w:r w:rsidR="00292C79" w:rsidRPr="00292C79">
                <w:rPr>
                  <w:rStyle w:val="Hyperlink"/>
                  <w:rFonts w:cstheme="minorHAnsi"/>
                  <w:b/>
                  <w:bCs/>
                  <w:sz w:val="18"/>
                  <w:szCs w:val="18"/>
                </w:rPr>
                <w:t>CAAAS &gt; Gloucestershire Health &amp; Care NHS Foundation Trust</w:t>
              </w:r>
            </w:hyperlink>
          </w:p>
        </w:tc>
        <w:tc>
          <w:tcPr>
            <w:tcW w:w="3031" w:type="dxa"/>
            <w:gridSpan w:val="2"/>
          </w:tcPr>
          <w:p w14:paraId="13C65A0F" w14:textId="77777777" w:rsidR="005917D8" w:rsidRPr="00F6099E" w:rsidRDefault="00CE3901" w:rsidP="00F6099E">
            <w:pPr>
              <w:pStyle w:val="NoSpacing"/>
              <w:rPr>
                <w:sz w:val="20"/>
                <w:szCs w:val="20"/>
                <w:u w:val="single"/>
              </w:rPr>
            </w:pPr>
            <w:r w:rsidRPr="00F6099E">
              <w:rPr>
                <w:sz w:val="20"/>
                <w:szCs w:val="20"/>
                <w:u w:val="single"/>
              </w:rPr>
              <w:t>Cognition &amp; Learning</w:t>
            </w:r>
          </w:p>
          <w:p w14:paraId="3B79BFE6" w14:textId="08C0F606" w:rsidR="005917D8" w:rsidRPr="005917D8" w:rsidRDefault="005917D8" w:rsidP="007A374E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Cognition and learnin</w:t>
            </w:r>
            <w:r w:rsidR="00C23B75">
              <w:rPr>
                <w:sz w:val="20"/>
                <w:szCs w:val="20"/>
              </w:rPr>
              <w:t xml:space="preserve">g </w:t>
            </w:r>
            <w:proofErr w:type="gramStart"/>
            <w:r w:rsidR="00C23B75">
              <w:rPr>
                <w:sz w:val="20"/>
                <w:szCs w:val="20"/>
              </w:rPr>
              <w:t>is</w:t>
            </w:r>
            <w:proofErr w:type="gramEnd"/>
            <w:r w:rsidR="00C23B75">
              <w:rPr>
                <w:sz w:val="20"/>
                <w:szCs w:val="20"/>
              </w:rPr>
              <w:t xml:space="preserve"> identified as primary need</w:t>
            </w:r>
          </w:p>
          <w:p w14:paraId="48C3BB36" w14:textId="77982A47" w:rsidR="00D64097" w:rsidRDefault="00F6099E" w:rsidP="007A374E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CYP</w:t>
            </w:r>
            <w:r w:rsidR="00D64097" w:rsidRPr="00F6099E">
              <w:rPr>
                <w:sz w:val="20"/>
                <w:szCs w:val="20"/>
              </w:rPr>
              <w:t xml:space="preserve"> is making little </w:t>
            </w:r>
            <w:r w:rsidR="00C72A53" w:rsidRPr="00F6099E">
              <w:rPr>
                <w:sz w:val="20"/>
                <w:szCs w:val="20"/>
              </w:rPr>
              <w:t>progress despite</w:t>
            </w:r>
            <w:r w:rsidR="00D64097" w:rsidRPr="00F6099E">
              <w:rPr>
                <w:sz w:val="20"/>
                <w:szCs w:val="20"/>
              </w:rPr>
              <w:t xml:space="preserve"> evidenced</w:t>
            </w:r>
            <w:r>
              <w:rPr>
                <w:sz w:val="20"/>
                <w:szCs w:val="20"/>
              </w:rPr>
              <w:t xml:space="preserve"> </w:t>
            </w:r>
            <w:r w:rsidR="00D64097" w:rsidRPr="00F6099E">
              <w:rPr>
                <w:sz w:val="20"/>
                <w:szCs w:val="20"/>
              </w:rPr>
              <w:t>interventions</w:t>
            </w:r>
          </w:p>
          <w:p w14:paraId="17F1EC99" w14:textId="5D844AC0" w:rsidR="00D64097" w:rsidRPr="00F6099E" w:rsidRDefault="005917D8" w:rsidP="007A374E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64097" w:rsidRPr="00F6099E">
              <w:rPr>
                <w:sz w:val="20"/>
                <w:szCs w:val="20"/>
              </w:rPr>
              <w:t xml:space="preserve">dvice is required to include the </w:t>
            </w:r>
            <w:r w:rsidR="00EE33AB">
              <w:rPr>
                <w:sz w:val="20"/>
                <w:szCs w:val="20"/>
              </w:rPr>
              <w:t>CYP</w:t>
            </w:r>
            <w:r w:rsidR="00D64097" w:rsidRPr="00F6099E">
              <w:rPr>
                <w:sz w:val="20"/>
                <w:szCs w:val="20"/>
              </w:rPr>
              <w:t xml:space="preserve"> in the school community</w:t>
            </w:r>
          </w:p>
          <w:p w14:paraId="370E653A" w14:textId="42210A7B" w:rsidR="00D64097" w:rsidRPr="00C72A53" w:rsidRDefault="00D64097" w:rsidP="007A374E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>Additional needs have been identified which require specialist input</w:t>
            </w:r>
          </w:p>
          <w:p w14:paraId="3E4E2C06" w14:textId="77777777" w:rsidR="00D64097" w:rsidRDefault="00D64097" w:rsidP="007A374E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6099E">
              <w:rPr>
                <w:sz w:val="20"/>
                <w:szCs w:val="20"/>
              </w:rPr>
              <w:t xml:space="preserve">Transition from a previous setting e.g. geographical or family circumstance </w:t>
            </w:r>
          </w:p>
          <w:p w14:paraId="57FBC6BB" w14:textId="77777777" w:rsidR="005917D8" w:rsidRDefault="005917D8" w:rsidP="007A374E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advice to prepare CYP to transfer to next phase of education</w:t>
            </w:r>
          </w:p>
          <w:p w14:paraId="7103EAFE" w14:textId="4DE5A579" w:rsidR="005917D8" w:rsidRPr="005917D8" w:rsidRDefault="005917D8" w:rsidP="007A374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7C1580">
              <w:rPr>
                <w:rFonts w:cstheme="minorHAnsi"/>
                <w:color w:val="1C212C"/>
                <w:sz w:val="20"/>
                <w:szCs w:val="20"/>
              </w:rPr>
              <w:t xml:space="preserve">Major difficulty in processing </w:t>
            </w:r>
            <w:r w:rsidR="00071598" w:rsidRPr="00737F8D">
              <w:rPr>
                <w:rFonts w:cstheme="minorHAnsi"/>
                <w:sz w:val="20"/>
                <w:szCs w:val="20"/>
              </w:rPr>
              <w:t>lesson content</w:t>
            </w:r>
          </w:p>
          <w:p w14:paraId="3E5B042A" w14:textId="77777777" w:rsidR="00F6099E" w:rsidRDefault="00D64097" w:rsidP="00F6099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5912">
              <w:rPr>
                <w:b/>
                <w:bCs/>
                <w:sz w:val="18"/>
                <w:szCs w:val="18"/>
              </w:rPr>
              <w:t>Please note</w:t>
            </w:r>
            <w:r>
              <w:rPr>
                <w:b/>
                <w:bCs/>
                <w:sz w:val="18"/>
                <w:szCs w:val="18"/>
              </w:rPr>
              <w:t xml:space="preserve"> requirements:</w:t>
            </w:r>
          </w:p>
          <w:p w14:paraId="44BB9CB2" w14:textId="211B4B27" w:rsidR="00743EAF" w:rsidRPr="00743EAF" w:rsidRDefault="00A466F3" w:rsidP="007A374E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C638F">
              <w:rPr>
                <w:sz w:val="18"/>
                <w:szCs w:val="18"/>
              </w:rPr>
              <w:t xml:space="preserve">Completed My Plan </w:t>
            </w:r>
            <w:r w:rsidR="00743EAF">
              <w:rPr>
                <w:sz w:val="18"/>
                <w:szCs w:val="18"/>
              </w:rPr>
              <w:t>Plus</w:t>
            </w:r>
            <w:r w:rsidR="00071598" w:rsidRPr="00737F8D">
              <w:rPr>
                <w:sz w:val="18"/>
                <w:szCs w:val="18"/>
              </w:rPr>
              <w:t xml:space="preserve"> (or equivalent) </w:t>
            </w:r>
            <w:r w:rsidR="0054241C">
              <w:rPr>
                <w:sz w:val="18"/>
                <w:szCs w:val="18"/>
              </w:rPr>
              <w:t>or above</w:t>
            </w:r>
            <w:r w:rsidR="008307FF">
              <w:rPr>
                <w:sz w:val="18"/>
                <w:szCs w:val="18"/>
              </w:rPr>
              <w:t xml:space="preserve">, </w:t>
            </w:r>
            <w:r w:rsidRPr="000C638F">
              <w:rPr>
                <w:sz w:val="18"/>
                <w:szCs w:val="18"/>
              </w:rPr>
              <w:t>whose outcomes identify cognition and learning as primary need, that is not met at universal or targeted level of support.</w:t>
            </w:r>
          </w:p>
          <w:p w14:paraId="6C771F8B" w14:textId="77777777" w:rsidR="00C72A53" w:rsidRPr="00743EAF" w:rsidRDefault="00C72A53" w:rsidP="007A374E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43EAF">
              <w:rPr>
                <w:sz w:val="18"/>
                <w:szCs w:val="18"/>
              </w:rPr>
              <w:t>Completed My Assessment paperwork</w:t>
            </w:r>
          </w:p>
          <w:p w14:paraId="31021141" w14:textId="77777777" w:rsidR="00A466F3" w:rsidRPr="000C638F" w:rsidRDefault="00A466F3" w:rsidP="007A374E">
            <w:pPr>
              <w:pStyle w:val="NoSpacing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C638F">
              <w:rPr>
                <w:sz w:val="18"/>
                <w:szCs w:val="18"/>
              </w:rPr>
              <w:t>Copies of relevant professional reports</w:t>
            </w:r>
          </w:p>
          <w:p w14:paraId="375CCAE6" w14:textId="77777777" w:rsidR="00A466F3" w:rsidRPr="00FA6181" w:rsidRDefault="00A466F3" w:rsidP="00F6099E">
            <w:pPr>
              <w:pStyle w:val="NoSpacing"/>
            </w:pPr>
          </w:p>
        </w:tc>
        <w:tc>
          <w:tcPr>
            <w:tcW w:w="3026" w:type="dxa"/>
          </w:tcPr>
          <w:p w14:paraId="7DE09CB0" w14:textId="77777777" w:rsidR="007C1580" w:rsidRDefault="00CE3901" w:rsidP="00F6099E">
            <w:pPr>
              <w:pStyle w:val="NoSpacing"/>
              <w:rPr>
                <w:sz w:val="20"/>
                <w:szCs w:val="20"/>
                <w:u w:val="single"/>
              </w:rPr>
            </w:pPr>
            <w:r w:rsidRPr="00F6099E">
              <w:rPr>
                <w:sz w:val="20"/>
                <w:szCs w:val="20"/>
                <w:u w:val="single"/>
              </w:rPr>
              <w:t>SE</w:t>
            </w:r>
            <w:r w:rsidR="00FA6181" w:rsidRPr="00F6099E">
              <w:rPr>
                <w:sz w:val="20"/>
                <w:szCs w:val="20"/>
                <w:u w:val="single"/>
              </w:rPr>
              <w:t>MH</w:t>
            </w:r>
          </w:p>
          <w:p w14:paraId="2CE8028D" w14:textId="376492C1" w:rsidR="005917D8" w:rsidRPr="00C72A53" w:rsidRDefault="005917D8" w:rsidP="007A374E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 xml:space="preserve">SEMH is identified as </w:t>
            </w:r>
            <w:r w:rsidR="00C23B75">
              <w:rPr>
                <w:sz w:val="20"/>
                <w:szCs w:val="20"/>
              </w:rPr>
              <w:t>primary need</w:t>
            </w:r>
          </w:p>
          <w:p w14:paraId="5BB6A361" w14:textId="4266F8E7" w:rsidR="00CB6909" w:rsidRPr="00C72A53" w:rsidRDefault="00CB6909" w:rsidP="007A374E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>CYP</w:t>
            </w:r>
            <w:r w:rsidR="00EC42EC" w:rsidRPr="00C72A53">
              <w:rPr>
                <w:sz w:val="20"/>
                <w:szCs w:val="20"/>
              </w:rPr>
              <w:t xml:space="preserve"> </w:t>
            </w:r>
            <w:r w:rsidRPr="00C72A53">
              <w:rPr>
                <w:sz w:val="20"/>
                <w:szCs w:val="20"/>
              </w:rPr>
              <w:t xml:space="preserve">at continued risk </w:t>
            </w:r>
            <w:r w:rsidR="00075775" w:rsidRPr="00C72A53">
              <w:rPr>
                <w:sz w:val="20"/>
                <w:szCs w:val="20"/>
              </w:rPr>
              <w:t>of exclusion</w:t>
            </w:r>
            <w:r w:rsidRPr="00C72A53">
              <w:rPr>
                <w:sz w:val="20"/>
                <w:szCs w:val="20"/>
              </w:rPr>
              <w:t xml:space="preserve"> despite evidenced interventions</w:t>
            </w:r>
          </w:p>
          <w:p w14:paraId="08A69702" w14:textId="548B4148" w:rsidR="00CB6909" w:rsidRPr="00C72A53" w:rsidRDefault="00EC42EC" w:rsidP="007A374E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>CYP</w:t>
            </w:r>
            <w:r w:rsidR="00CB6909" w:rsidRPr="00C72A53">
              <w:rPr>
                <w:sz w:val="20"/>
                <w:szCs w:val="20"/>
              </w:rPr>
              <w:t xml:space="preserve"> who has received </w:t>
            </w:r>
            <w:r w:rsidR="00071598" w:rsidRPr="00737F8D">
              <w:rPr>
                <w:sz w:val="20"/>
                <w:szCs w:val="20"/>
              </w:rPr>
              <w:t>suspensions</w:t>
            </w:r>
            <w:r w:rsidR="00BD1FF2" w:rsidRPr="00737F8D">
              <w:rPr>
                <w:sz w:val="20"/>
                <w:szCs w:val="20"/>
              </w:rPr>
              <w:t xml:space="preserve"> </w:t>
            </w:r>
            <w:r w:rsidR="00CB6909" w:rsidRPr="00C72A53">
              <w:rPr>
                <w:sz w:val="20"/>
                <w:szCs w:val="20"/>
              </w:rPr>
              <w:t>in the past 6 months</w:t>
            </w:r>
          </w:p>
          <w:p w14:paraId="79FBE83D" w14:textId="273F666D" w:rsidR="005917D8" w:rsidRPr="00C72A53" w:rsidRDefault="005917D8" w:rsidP="007A374E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 xml:space="preserve">Advice is required to include </w:t>
            </w:r>
            <w:r w:rsidR="00C23B75">
              <w:rPr>
                <w:sz w:val="20"/>
                <w:szCs w:val="20"/>
              </w:rPr>
              <w:t>the CYP in the school community</w:t>
            </w:r>
          </w:p>
          <w:p w14:paraId="5009550F" w14:textId="01E0CDB6" w:rsidR="00CB6909" w:rsidRPr="00071598" w:rsidRDefault="00CB6909" w:rsidP="007A374E">
            <w:pPr>
              <w:pStyle w:val="NoSpacing"/>
              <w:numPr>
                <w:ilvl w:val="0"/>
                <w:numId w:val="8"/>
              </w:numPr>
              <w:rPr>
                <w:strike/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 xml:space="preserve">A new ACE which is impacting upon a </w:t>
            </w:r>
            <w:r w:rsidR="00737F8D">
              <w:rPr>
                <w:sz w:val="20"/>
                <w:szCs w:val="20"/>
              </w:rPr>
              <w:t>CYP’s</w:t>
            </w:r>
            <w:r w:rsidRPr="00C72A53">
              <w:rPr>
                <w:sz w:val="20"/>
                <w:szCs w:val="20"/>
              </w:rPr>
              <w:t xml:space="preserve"> </w:t>
            </w:r>
            <w:r w:rsidR="00C23B75">
              <w:rPr>
                <w:sz w:val="20"/>
                <w:szCs w:val="20"/>
              </w:rPr>
              <w:t>presentation</w:t>
            </w:r>
          </w:p>
          <w:p w14:paraId="111105AE" w14:textId="4911DE92" w:rsidR="005917D8" w:rsidRPr="00C72A53" w:rsidRDefault="005917D8" w:rsidP="007A374E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>Difficulties with peer and/o</w:t>
            </w:r>
            <w:r w:rsidR="00C23B75">
              <w:rPr>
                <w:sz w:val="20"/>
                <w:szCs w:val="20"/>
              </w:rPr>
              <w:t>r adult relationships in school</w:t>
            </w:r>
          </w:p>
          <w:p w14:paraId="5513A6E5" w14:textId="77777777" w:rsidR="000A78C3" w:rsidRPr="00C72A53" w:rsidRDefault="00CB6909" w:rsidP="007A374E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 xml:space="preserve">Transition from a previous setting e.g. geographical or family circumstance </w:t>
            </w:r>
          </w:p>
          <w:p w14:paraId="6DF6925B" w14:textId="77777777" w:rsidR="005917D8" w:rsidRPr="00C72A53" w:rsidRDefault="005917D8" w:rsidP="007A374E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72A53">
              <w:rPr>
                <w:sz w:val="20"/>
                <w:szCs w:val="20"/>
              </w:rPr>
              <w:t>Specific advice to prepare CYP to transfer to next phase of education</w:t>
            </w:r>
          </w:p>
          <w:p w14:paraId="27598DDE" w14:textId="74EBCBC5" w:rsidR="005917D8" w:rsidRPr="00737F8D" w:rsidRDefault="005917D8" w:rsidP="007A374E">
            <w:pPr>
              <w:pStyle w:val="NoSpacing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37F8D">
              <w:rPr>
                <w:rFonts w:cstheme="minorHAnsi"/>
                <w:sz w:val="20"/>
                <w:szCs w:val="20"/>
              </w:rPr>
              <w:t xml:space="preserve">Major </w:t>
            </w:r>
            <w:r w:rsidR="00071598" w:rsidRPr="00737F8D">
              <w:rPr>
                <w:rFonts w:cstheme="minorHAnsi"/>
                <w:sz w:val="20"/>
                <w:szCs w:val="20"/>
              </w:rPr>
              <w:t>challenges</w:t>
            </w:r>
            <w:r w:rsidR="00737F8D" w:rsidRPr="00737F8D">
              <w:rPr>
                <w:rFonts w:cstheme="minorHAnsi"/>
                <w:sz w:val="20"/>
                <w:szCs w:val="20"/>
              </w:rPr>
              <w:t xml:space="preserve"> with safe and appropriate regulation strategies </w:t>
            </w:r>
            <w:r w:rsidRPr="00737F8D">
              <w:rPr>
                <w:rFonts w:cstheme="minorHAnsi"/>
                <w:sz w:val="20"/>
                <w:szCs w:val="20"/>
              </w:rPr>
              <w:t xml:space="preserve">e.g. transitioning </w:t>
            </w:r>
            <w:r w:rsidR="00737F8D" w:rsidRPr="00737F8D">
              <w:rPr>
                <w:rFonts w:cstheme="minorHAnsi"/>
                <w:sz w:val="20"/>
                <w:szCs w:val="20"/>
              </w:rPr>
              <w:t>between</w:t>
            </w:r>
            <w:r w:rsidRPr="00737F8D">
              <w:rPr>
                <w:rFonts w:cstheme="minorHAnsi"/>
                <w:sz w:val="20"/>
                <w:szCs w:val="20"/>
              </w:rPr>
              <w:t xml:space="preserve"> activities, rooms, year groups and school</w:t>
            </w:r>
            <w:r w:rsidR="00071598" w:rsidRPr="00737F8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1A44B33" w14:textId="77777777" w:rsidR="005917D8" w:rsidRDefault="000A78C3" w:rsidP="000A78C3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5912">
              <w:rPr>
                <w:b/>
                <w:bCs/>
                <w:sz w:val="18"/>
                <w:szCs w:val="18"/>
              </w:rPr>
              <w:t>Please note</w:t>
            </w:r>
            <w:r>
              <w:rPr>
                <w:b/>
                <w:bCs/>
                <w:sz w:val="18"/>
                <w:szCs w:val="18"/>
              </w:rPr>
              <w:t xml:space="preserve"> requirements:</w:t>
            </w:r>
          </w:p>
          <w:p w14:paraId="06E5BD4C" w14:textId="342BDC7E" w:rsidR="000A78C3" w:rsidRDefault="000A78C3" w:rsidP="007A374E">
            <w:pPr>
              <w:pStyle w:val="NoSpacing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A78C3">
              <w:rPr>
                <w:sz w:val="18"/>
                <w:szCs w:val="18"/>
              </w:rPr>
              <w:t>Completed My Plan</w:t>
            </w:r>
            <w:r w:rsidR="005917D8">
              <w:rPr>
                <w:sz w:val="18"/>
                <w:szCs w:val="18"/>
              </w:rPr>
              <w:t xml:space="preserve"> </w:t>
            </w:r>
            <w:r w:rsidR="00C23B75">
              <w:rPr>
                <w:sz w:val="18"/>
                <w:szCs w:val="18"/>
              </w:rPr>
              <w:t>(</w:t>
            </w:r>
            <w:r w:rsidR="00BD1FF2" w:rsidRPr="00737F8D">
              <w:rPr>
                <w:sz w:val="18"/>
                <w:szCs w:val="18"/>
              </w:rPr>
              <w:t>or equivalent)</w:t>
            </w:r>
            <w:r w:rsidR="00BD1FF2">
              <w:rPr>
                <w:sz w:val="18"/>
                <w:szCs w:val="18"/>
              </w:rPr>
              <w:t xml:space="preserve"> </w:t>
            </w:r>
            <w:r w:rsidR="005917D8">
              <w:rPr>
                <w:sz w:val="18"/>
                <w:szCs w:val="18"/>
              </w:rPr>
              <w:t>or above</w:t>
            </w:r>
            <w:r w:rsidR="008D23B3">
              <w:rPr>
                <w:sz w:val="18"/>
                <w:szCs w:val="18"/>
              </w:rPr>
              <w:t xml:space="preserve"> </w:t>
            </w:r>
            <w:r w:rsidRPr="000A78C3">
              <w:rPr>
                <w:sz w:val="18"/>
                <w:szCs w:val="18"/>
              </w:rPr>
              <w:t>identifying SEMH outcomes as the primary need</w:t>
            </w:r>
            <w:r w:rsidR="008D23B3">
              <w:rPr>
                <w:sz w:val="18"/>
                <w:szCs w:val="18"/>
              </w:rPr>
              <w:t>.</w:t>
            </w:r>
          </w:p>
          <w:p w14:paraId="369BB0F3" w14:textId="25B0D613" w:rsidR="008D23B3" w:rsidRPr="005917D8" w:rsidRDefault="008D23B3" w:rsidP="007A374E">
            <w:pPr>
              <w:pStyle w:val="NoSpacing"/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Completed My Assessment </w:t>
            </w:r>
            <w:r w:rsidR="00C23B75">
              <w:rPr>
                <w:sz w:val="18"/>
                <w:szCs w:val="18"/>
              </w:rPr>
              <w:t>paperwork</w:t>
            </w:r>
          </w:p>
          <w:p w14:paraId="0DE037CB" w14:textId="77777777" w:rsidR="000A78C3" w:rsidRPr="00B47DBF" w:rsidRDefault="000A78C3" w:rsidP="007A374E">
            <w:pPr>
              <w:pStyle w:val="NoSpacing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A78C3">
              <w:rPr>
                <w:sz w:val="18"/>
                <w:szCs w:val="18"/>
              </w:rPr>
              <w:t>Copies of relevant professional reports</w:t>
            </w:r>
          </w:p>
        </w:tc>
      </w:tr>
      <w:tr w:rsidR="0019685E" w14:paraId="4237E726" w14:textId="77777777" w:rsidTr="001F0520">
        <w:trPr>
          <w:trHeight w:val="1326"/>
        </w:trPr>
        <w:tc>
          <w:tcPr>
            <w:tcW w:w="10603" w:type="dxa"/>
            <w:gridSpan w:val="5"/>
          </w:tcPr>
          <w:p w14:paraId="5533E312" w14:textId="77777777" w:rsidR="0019685E" w:rsidRPr="00667241" w:rsidRDefault="0019685E" w:rsidP="0019685E">
            <w:pPr>
              <w:pStyle w:val="NoSpacing"/>
              <w:rPr>
                <w:rFonts w:cstheme="minorHAnsi"/>
                <w:b/>
                <w:bCs/>
                <w:u w:val="single"/>
              </w:rPr>
            </w:pPr>
            <w:r w:rsidRPr="00667241">
              <w:rPr>
                <w:rFonts w:cstheme="minorHAnsi"/>
                <w:b/>
                <w:bCs/>
                <w:u w:val="single"/>
              </w:rPr>
              <w:t>Initial Involvement</w:t>
            </w:r>
            <w:r w:rsidR="00EE710A" w:rsidRPr="00667241">
              <w:rPr>
                <w:rFonts w:cstheme="minorHAnsi"/>
                <w:b/>
                <w:bCs/>
                <w:u w:val="single"/>
              </w:rPr>
              <w:t xml:space="preserve"> when a request is accepted</w:t>
            </w:r>
            <w:r w:rsidRPr="00667241">
              <w:rPr>
                <w:rFonts w:cstheme="minorHAnsi"/>
                <w:b/>
                <w:bCs/>
                <w:u w:val="single"/>
              </w:rPr>
              <w:t>:</w:t>
            </w:r>
          </w:p>
          <w:p w14:paraId="429B0A46" w14:textId="7245D282" w:rsidR="008307FF" w:rsidRDefault="00743EAF" w:rsidP="007A374E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</w:rPr>
              <w:t>Arrange</w:t>
            </w:r>
            <w:r w:rsidR="00292C79">
              <w:rPr>
                <w:rFonts w:cstheme="minorHAnsi"/>
              </w:rPr>
              <w:t xml:space="preserve"> a</w:t>
            </w:r>
            <w:r w:rsidR="007F26F1" w:rsidRPr="001D421C">
              <w:rPr>
                <w:rFonts w:cstheme="minorHAnsi"/>
              </w:rPr>
              <w:t xml:space="preserve"> </w:t>
            </w:r>
            <w:r w:rsidR="00CB6FE4">
              <w:rPr>
                <w:rFonts w:cstheme="minorHAnsi"/>
              </w:rPr>
              <w:t>consult</w:t>
            </w:r>
            <w:r w:rsidR="00ED7049">
              <w:rPr>
                <w:rFonts w:cstheme="minorHAnsi"/>
              </w:rPr>
              <w:t>ation</w:t>
            </w:r>
            <w:r w:rsidR="008307FF">
              <w:rPr>
                <w:rFonts w:cstheme="minorHAnsi"/>
              </w:rPr>
              <w:t xml:space="preserve"> to consider </w:t>
            </w:r>
            <w:r w:rsidR="00ED7049">
              <w:rPr>
                <w:rFonts w:cstheme="minorHAnsi"/>
              </w:rPr>
              <w:t xml:space="preserve">and agree areas of support and outcomes from </w:t>
            </w:r>
            <w:r w:rsidR="008307FF">
              <w:rPr>
                <w:rFonts w:cstheme="minorHAnsi"/>
              </w:rPr>
              <w:t xml:space="preserve">ATS involvement </w:t>
            </w:r>
            <w:r w:rsidR="008307FF" w:rsidRPr="00CC54E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(see support o</w:t>
            </w:r>
            <w:r w:rsidR="008307F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ptions below</w:t>
            </w:r>
            <w:r w:rsidR="008307FF" w:rsidRPr="00CC54E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)</w:t>
            </w:r>
            <w:r w:rsidR="00ED70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50E5E603" w14:textId="77777777" w:rsidR="00ED7049" w:rsidRDefault="00ED7049" w:rsidP="007A374E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Initial consult followed by a review to determine the next steps</w:t>
            </w:r>
          </w:p>
          <w:p w14:paraId="1EB5DEFA" w14:textId="77777777" w:rsidR="001F0520" w:rsidRPr="001F0520" w:rsidRDefault="007F26F1" w:rsidP="008307FF">
            <w:pPr>
              <w:pStyle w:val="NoSpacing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8307F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*</w:t>
            </w:r>
            <w:r w:rsidR="008307FF" w:rsidRPr="008307F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Please note</w:t>
            </w:r>
            <w:r w:rsidR="008307FF" w:rsidRPr="008307FF">
              <w:rPr>
                <w:rFonts w:cstheme="minorHAnsi"/>
                <w:sz w:val="20"/>
                <w:szCs w:val="20"/>
              </w:rPr>
              <w:t xml:space="preserve"> </w:t>
            </w:r>
            <w:r w:rsidR="008307FF" w:rsidRPr="008307F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that</w:t>
            </w:r>
            <w:r w:rsidR="008307FF">
              <w:rPr>
                <w:rFonts w:cstheme="minorHAnsi"/>
                <w:sz w:val="20"/>
                <w:szCs w:val="20"/>
              </w:rPr>
              <w:t xml:space="preserve"> </w:t>
            </w:r>
            <w:r w:rsidR="008307F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during a visit to</w:t>
            </w:r>
            <w:r w:rsidR="008307FF" w:rsidRPr="00D7616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setting for observation</w:t>
            </w:r>
            <w:r w:rsidR="00ED70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D7616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allocated time </w:t>
            </w:r>
            <w:r w:rsidR="008307F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will be </w:t>
            </w:r>
            <w:r w:rsidRPr="00D7616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required with key adults eg Class teacher</w:t>
            </w:r>
            <w:r w:rsidR="00901E2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, TA</w:t>
            </w:r>
            <w:r w:rsidR="00ED70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F26F1" w14:paraId="6BBD722E" w14:textId="77777777" w:rsidTr="001F0520">
        <w:tc>
          <w:tcPr>
            <w:tcW w:w="10603" w:type="dxa"/>
            <w:gridSpan w:val="5"/>
          </w:tcPr>
          <w:p w14:paraId="75AB7DD5" w14:textId="77777777" w:rsidR="007F26F1" w:rsidRPr="00667241" w:rsidRDefault="007F26F1" w:rsidP="007F26F1">
            <w:pPr>
              <w:pStyle w:val="NoSpacing"/>
              <w:rPr>
                <w:rFonts w:cstheme="minorHAnsi"/>
                <w:b/>
                <w:bCs/>
                <w:u w:val="single"/>
              </w:rPr>
            </w:pPr>
            <w:r w:rsidRPr="00667241">
              <w:rPr>
                <w:rFonts w:cstheme="minorHAnsi"/>
                <w:b/>
                <w:bCs/>
                <w:u w:val="single"/>
              </w:rPr>
              <w:t>Support offer may include:</w:t>
            </w:r>
          </w:p>
          <w:p w14:paraId="4F075D33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AC316E">
              <w:rPr>
                <w:rFonts w:cstheme="minorHAnsi"/>
                <w:sz w:val="20"/>
                <w:szCs w:val="20"/>
              </w:rPr>
              <w:t>Support for setting to identify strengths, needs and learning barriers</w:t>
            </w:r>
          </w:p>
          <w:p w14:paraId="688F3B13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AC316E">
              <w:rPr>
                <w:rFonts w:cstheme="minorHAnsi"/>
                <w:color w:val="000000"/>
                <w:sz w:val="20"/>
                <w:szCs w:val="20"/>
              </w:rPr>
              <w:t>Support to develop staff experience</w:t>
            </w:r>
            <w:r w:rsidR="00743EAF">
              <w:rPr>
                <w:rFonts w:cstheme="minorHAnsi"/>
                <w:color w:val="000000"/>
                <w:sz w:val="20"/>
                <w:szCs w:val="20"/>
              </w:rPr>
              <w:t xml:space="preserve"> and building on current skills</w:t>
            </w:r>
          </w:p>
          <w:p w14:paraId="59DA4807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AC316E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Advice for accessing teaching &amp; learning activities, modifying teaching approaches, specialist resources and interventions</w:t>
            </w:r>
          </w:p>
          <w:p w14:paraId="260A259D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AC316E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lastRenderedPageBreak/>
              <w:t>Evaluating the impact of language and communication difficulties on a pupil's access to</w:t>
            </w:r>
            <w:r w:rsidR="00743EA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 teaching &amp; learning activities</w:t>
            </w:r>
          </w:p>
          <w:p w14:paraId="6E51AF2E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AC316E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Advising on appropriate </w:t>
            </w:r>
            <w:r w:rsidR="00743EA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learning targets</w:t>
            </w:r>
          </w:p>
          <w:p w14:paraId="4EBA6BED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AC316E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Support at key </w:t>
            </w:r>
            <w:r w:rsidR="00743EA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transition points eg Yr6 to Yr7</w:t>
            </w:r>
          </w:p>
          <w:p w14:paraId="60CB3272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AC316E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Improving pupil access to the</w:t>
            </w:r>
            <w:r w:rsidR="00743EA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 social and academic curriculum</w:t>
            </w:r>
          </w:p>
          <w:p w14:paraId="6E5B26F6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AC316E">
              <w:rPr>
                <w:rFonts w:cstheme="minorHAnsi"/>
                <w:sz w:val="20"/>
                <w:szCs w:val="20"/>
              </w:rPr>
              <w:t xml:space="preserve">Environmental audits and advice to support setting to make reasonable adjustments </w:t>
            </w:r>
          </w:p>
          <w:p w14:paraId="39F2AC9F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AC316E">
              <w:rPr>
                <w:rFonts w:cstheme="minorHAnsi"/>
                <w:sz w:val="20"/>
                <w:szCs w:val="20"/>
              </w:rPr>
              <w:t>Attendance</w:t>
            </w:r>
            <w:r w:rsidR="00743EAF">
              <w:rPr>
                <w:rFonts w:cstheme="minorHAnsi"/>
                <w:sz w:val="20"/>
                <w:szCs w:val="20"/>
              </w:rPr>
              <w:t xml:space="preserve"> at EHCP Annual Review meetings</w:t>
            </w:r>
          </w:p>
          <w:p w14:paraId="2DD50FFA" w14:textId="77777777" w:rsidR="007F26F1" w:rsidRPr="00AC316E" w:rsidRDefault="007F26F1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AC316E">
              <w:rPr>
                <w:rFonts w:cstheme="minorHAnsi"/>
                <w:sz w:val="20"/>
                <w:szCs w:val="20"/>
              </w:rPr>
              <w:t>At</w:t>
            </w:r>
            <w:r w:rsidR="00743EAF">
              <w:rPr>
                <w:rFonts w:cstheme="minorHAnsi"/>
                <w:sz w:val="20"/>
                <w:szCs w:val="20"/>
              </w:rPr>
              <w:t>tendance at TAC/TAF meetings</w:t>
            </w:r>
          </w:p>
          <w:p w14:paraId="61D2B6D8" w14:textId="77777777" w:rsidR="0029632A" w:rsidRPr="00890DA2" w:rsidRDefault="0029632A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AC316E">
              <w:rPr>
                <w:rFonts w:cstheme="minorHAnsi"/>
                <w:sz w:val="20"/>
                <w:szCs w:val="20"/>
              </w:rPr>
              <w:t>Staff training</w:t>
            </w:r>
          </w:p>
        </w:tc>
      </w:tr>
      <w:tr w:rsidR="00BC40B6" w14:paraId="3B053D08" w14:textId="77777777" w:rsidTr="001F0520">
        <w:tc>
          <w:tcPr>
            <w:tcW w:w="3544" w:type="dxa"/>
          </w:tcPr>
          <w:p w14:paraId="5DD23643" w14:textId="77777777" w:rsidR="00BC40B6" w:rsidRPr="00C3722E" w:rsidRDefault="00F23EF1" w:rsidP="007F26F1">
            <w:pPr>
              <w:pStyle w:val="NoSpacing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lastRenderedPageBreak/>
              <w:t xml:space="preserve">C&amp;I </w:t>
            </w:r>
            <w:r w:rsidR="003E785A"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t>s</w:t>
            </w:r>
            <w:r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pecialist </w:t>
            </w:r>
            <w:r w:rsidR="003E785A"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t>s</w:t>
            </w:r>
            <w:r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upport </w:t>
            </w:r>
            <w:r w:rsidR="003E785A"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t>may include:</w:t>
            </w:r>
          </w:p>
          <w:p w14:paraId="1018DD8A" w14:textId="77777777" w:rsidR="00381142" w:rsidRPr="007A374E" w:rsidRDefault="00381142" w:rsidP="007A374E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A374E">
              <w:rPr>
                <w:sz w:val="20"/>
                <w:szCs w:val="20"/>
              </w:rPr>
              <w:t>Support to unpick the route cause/trigger for the behaviours the CYP is presenting with</w:t>
            </w:r>
          </w:p>
          <w:p w14:paraId="19832627" w14:textId="738240B5" w:rsidR="009E7512" w:rsidRPr="007A374E" w:rsidRDefault="009E751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A374E">
              <w:rPr>
                <w:rFonts w:cstheme="minorHAnsi"/>
                <w:sz w:val="20"/>
                <w:szCs w:val="20"/>
              </w:rPr>
              <w:t>S</w:t>
            </w:r>
            <w:r w:rsidRPr="009E7512">
              <w:rPr>
                <w:rFonts w:cstheme="minorHAnsi"/>
                <w:sz w:val="20"/>
                <w:szCs w:val="20"/>
              </w:rPr>
              <w:t xml:space="preserve">upport and advice on </w:t>
            </w:r>
            <w:r w:rsidRPr="007A374E">
              <w:rPr>
                <w:rFonts w:cstheme="minorHAnsi"/>
                <w:sz w:val="20"/>
                <w:szCs w:val="20"/>
              </w:rPr>
              <w:t xml:space="preserve">identifying barriers and </w:t>
            </w:r>
            <w:r w:rsidRPr="009E7512">
              <w:rPr>
                <w:rFonts w:cstheme="minorHAnsi"/>
                <w:sz w:val="20"/>
                <w:szCs w:val="20"/>
              </w:rPr>
              <w:t>improving pupil access to the social and academic curriculum</w:t>
            </w:r>
          </w:p>
          <w:p w14:paraId="71D246DD" w14:textId="1E148F1D" w:rsidR="009E7512" w:rsidRPr="009E7512" w:rsidRDefault="009E751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A374E">
              <w:rPr>
                <w:rFonts w:cstheme="minorHAnsi"/>
                <w:sz w:val="20"/>
                <w:szCs w:val="20"/>
              </w:rPr>
              <w:t>S</w:t>
            </w:r>
            <w:r w:rsidRPr="009E7512">
              <w:rPr>
                <w:rFonts w:cstheme="minorHAnsi"/>
                <w:sz w:val="20"/>
                <w:szCs w:val="20"/>
              </w:rPr>
              <w:t>upport to assess the impact of language and communication differences on a pupil’s access to the curriculum</w:t>
            </w:r>
          </w:p>
          <w:p w14:paraId="0BB806A0" w14:textId="77777777" w:rsidR="009E7512" w:rsidRPr="009E7512" w:rsidRDefault="009E751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E7512">
              <w:rPr>
                <w:rFonts w:cstheme="minorHAnsi"/>
                <w:sz w:val="20"/>
                <w:szCs w:val="20"/>
              </w:rPr>
              <w:t>Support transitions based on individual needs between classes, key stages and settings: taking account of existing good practice and successful strategies</w:t>
            </w:r>
          </w:p>
          <w:p w14:paraId="4861EBEB" w14:textId="77777777" w:rsidR="009E7512" w:rsidRPr="009E7512" w:rsidRDefault="009E751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E7512">
              <w:rPr>
                <w:rFonts w:cstheme="minorHAnsi"/>
                <w:sz w:val="20"/>
                <w:szCs w:val="20"/>
              </w:rPr>
              <w:t>Work together with staff and provide advice regarding how to plan reasonable adjustments and appropriately adapted teaching</w:t>
            </w:r>
          </w:p>
          <w:p w14:paraId="33EEF8F9" w14:textId="597C880D" w:rsidR="009E7512" w:rsidRPr="007A374E" w:rsidRDefault="009E751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E7512">
              <w:rPr>
                <w:rFonts w:cstheme="minorHAnsi"/>
                <w:sz w:val="20"/>
                <w:szCs w:val="20"/>
              </w:rPr>
              <w:t>Signpost resources, organisations and services which can be used to develop individualised approaches</w:t>
            </w:r>
            <w:r w:rsidR="007A374E">
              <w:rPr>
                <w:rFonts w:cstheme="minorHAnsi"/>
                <w:sz w:val="20"/>
                <w:szCs w:val="20"/>
              </w:rPr>
              <w:t xml:space="preserve">. </w:t>
            </w:r>
            <w:r w:rsidRPr="009E7512">
              <w:rPr>
                <w:rFonts w:cstheme="minorHAnsi"/>
                <w:sz w:val="20"/>
                <w:szCs w:val="20"/>
              </w:rPr>
              <w:t>Please visit our specialist resources page</w:t>
            </w:r>
            <w:r w:rsidR="007A374E">
              <w:rPr>
                <w:rFonts w:cstheme="minorHAnsi"/>
                <w:sz w:val="20"/>
                <w:szCs w:val="20"/>
              </w:rPr>
              <w:t>s:</w:t>
            </w:r>
            <w:r w:rsidRPr="009E7512">
              <w:rPr>
                <w:rFonts w:cstheme="minorHAnsi"/>
                <w:sz w:val="20"/>
                <w:szCs w:val="20"/>
              </w:rPr>
              <w:t> </w:t>
            </w:r>
            <w:hyperlink r:id="rId8" w:tooltip="Communication and Interaction Needs (C&amp;I)" w:history="1">
              <w:r w:rsidRPr="009E7512">
                <w:rPr>
                  <w:rStyle w:val="Hyperlink"/>
                  <w:rFonts w:cstheme="minorHAnsi"/>
                  <w:sz w:val="20"/>
                  <w:szCs w:val="20"/>
                </w:rPr>
                <w:t>Communication and Interaction (C&amp;I)</w:t>
              </w:r>
            </w:hyperlink>
          </w:p>
          <w:p w14:paraId="5660BB12" w14:textId="63DE30AF" w:rsidR="007A374E" w:rsidRPr="007A374E" w:rsidRDefault="007A374E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9E7512">
              <w:rPr>
                <w:rFonts w:cstheme="minorHAnsi"/>
                <w:sz w:val="20"/>
                <w:szCs w:val="20"/>
              </w:rPr>
              <w:t>Provide staff training (online or face to face) to cover a number of areas: this can be tailored to the needs of the setting. Bookable via </w:t>
            </w:r>
            <w:proofErr w:type="spellStart"/>
            <w:r w:rsidRPr="009E7512">
              <w:rPr>
                <w:rFonts w:cstheme="minorHAnsi"/>
                <w:sz w:val="20"/>
                <w:szCs w:val="20"/>
              </w:rPr>
              <w:fldChar w:fldCharType="begin"/>
            </w:r>
            <w:r w:rsidRPr="009E7512">
              <w:rPr>
                <w:rFonts w:cstheme="minorHAnsi"/>
                <w:sz w:val="20"/>
                <w:szCs w:val="20"/>
              </w:rPr>
              <w:instrText>HYPERLINK "https://www.businesssupportservices.org/Training" \t "_blank"</w:instrText>
            </w:r>
            <w:r w:rsidRPr="009E7512">
              <w:rPr>
                <w:rFonts w:cstheme="minorHAnsi"/>
                <w:sz w:val="20"/>
                <w:szCs w:val="20"/>
              </w:rPr>
            </w:r>
            <w:r w:rsidRPr="009E7512">
              <w:rPr>
                <w:rFonts w:cstheme="minorHAnsi"/>
                <w:sz w:val="20"/>
                <w:szCs w:val="20"/>
              </w:rPr>
              <w:fldChar w:fldCharType="separate"/>
            </w:r>
            <w:r w:rsidRPr="009E7512">
              <w:rPr>
                <w:rStyle w:val="Hyperlink"/>
                <w:rFonts w:cstheme="minorHAnsi"/>
                <w:sz w:val="20"/>
                <w:szCs w:val="20"/>
              </w:rPr>
              <w:t>GCCPlus</w:t>
            </w:r>
            <w:proofErr w:type="spellEnd"/>
            <w:r w:rsidRPr="009E7512">
              <w:rPr>
                <w:rFonts w:cstheme="minorHAnsi"/>
                <w:sz w:val="20"/>
                <w:szCs w:val="20"/>
              </w:rPr>
              <w:fldChar w:fldCharType="end"/>
            </w:r>
            <w:r w:rsidRPr="009E7512">
              <w:rPr>
                <w:rFonts w:cstheme="minorHAnsi"/>
                <w:sz w:val="20"/>
                <w:szCs w:val="20"/>
              </w:rPr>
              <w:t>)</w:t>
            </w:r>
          </w:p>
          <w:p w14:paraId="0CCCD417" w14:textId="314CE51C" w:rsidR="007A374E" w:rsidRPr="007A374E" w:rsidRDefault="007A374E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9E7512">
              <w:rPr>
                <w:rFonts w:cstheme="minorHAnsi"/>
                <w:sz w:val="20"/>
                <w:szCs w:val="20"/>
              </w:rPr>
              <w:t>Provide advice on a “no names” basis</w:t>
            </w:r>
            <w:r w:rsidRPr="009E7512">
              <w:rPr>
                <w:rFonts w:cstheme="minorHAnsi"/>
                <w:i/>
                <w:iCs/>
                <w:sz w:val="18"/>
                <w:szCs w:val="18"/>
              </w:rPr>
              <w:t xml:space="preserve"> for settings and professionals via our </w:t>
            </w:r>
            <w:hyperlink r:id="rId9" w:tooltip="Requesting Support from ATS" w:history="1">
              <w:r w:rsidRPr="009E7512">
                <w:rPr>
                  <w:rStyle w:val="Hyperlink"/>
                  <w:rFonts w:cstheme="minorHAnsi"/>
                  <w:i/>
                  <w:iCs/>
                  <w:sz w:val="18"/>
                  <w:szCs w:val="18"/>
                </w:rPr>
                <w:t>“Advice Helpline”</w:t>
              </w:r>
            </w:hyperlink>
          </w:p>
          <w:p w14:paraId="64788360" w14:textId="2D30F978" w:rsidR="00890DA2" w:rsidRPr="00C3722E" w:rsidRDefault="00890DA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sz w:val="20"/>
                <w:szCs w:val="20"/>
              </w:rPr>
              <w:t xml:space="preserve">Use of </w:t>
            </w:r>
            <w:r w:rsidR="00292C79">
              <w:rPr>
                <w:rFonts w:cstheme="minorHAnsi"/>
                <w:sz w:val="20"/>
                <w:szCs w:val="20"/>
              </w:rPr>
              <w:t>NEN</w:t>
            </w:r>
            <w:r w:rsidRPr="00C3722E">
              <w:rPr>
                <w:rFonts w:cstheme="minorHAnsi"/>
                <w:sz w:val="20"/>
                <w:szCs w:val="20"/>
              </w:rPr>
              <w:t xml:space="preserve"> quality standards and competencies to ensure staff are equipped for good practice.</w:t>
            </w:r>
          </w:p>
          <w:p w14:paraId="7E54EE4F" w14:textId="69DE0D6D" w:rsidR="00890DA2" w:rsidRPr="00C3722E" w:rsidRDefault="00890DA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sz w:val="20"/>
                <w:szCs w:val="20"/>
              </w:rPr>
              <w:t xml:space="preserve">Use of </w:t>
            </w:r>
            <w:r w:rsidR="00292C79">
              <w:rPr>
                <w:rFonts w:cstheme="minorHAnsi"/>
                <w:sz w:val="20"/>
                <w:szCs w:val="20"/>
              </w:rPr>
              <w:t>NEN</w:t>
            </w:r>
            <w:r w:rsidRPr="00C3722E">
              <w:rPr>
                <w:rFonts w:cstheme="minorHAnsi"/>
                <w:sz w:val="20"/>
                <w:szCs w:val="20"/>
              </w:rPr>
              <w:t xml:space="preserve"> Progression framework to measure progress for CYP with autism.</w:t>
            </w:r>
          </w:p>
          <w:p w14:paraId="1AEAB9D2" w14:textId="77777777" w:rsidR="00890DA2" w:rsidRPr="00381142" w:rsidRDefault="00890DA2" w:rsidP="007A374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C3722E">
              <w:rPr>
                <w:rFonts w:eastAsia="Times New Roman" w:cstheme="minorHAnsi"/>
                <w:sz w:val="20"/>
                <w:szCs w:val="20"/>
                <w:lang w:eastAsia="en-GB"/>
              </w:rPr>
              <w:t>Guidance on how setting can support Autism awareness for other pupils (with parent permission)</w:t>
            </w:r>
          </w:p>
          <w:p w14:paraId="4F2A73E2" w14:textId="77777777" w:rsidR="00381142" w:rsidRPr="00C3722E" w:rsidRDefault="00381142" w:rsidP="00381142">
            <w:pPr>
              <w:pStyle w:val="NoSpacing"/>
              <w:ind w:left="360"/>
              <w:rPr>
                <w:rFonts w:cstheme="minorHAnsi"/>
                <w:sz w:val="18"/>
                <w:szCs w:val="18"/>
              </w:rPr>
            </w:pPr>
          </w:p>
          <w:p w14:paraId="72CB65EF" w14:textId="77777777" w:rsidR="00292C79" w:rsidRDefault="00C72A53" w:rsidP="00381142">
            <w:pPr>
              <w:pStyle w:val="NoSpacing"/>
              <w:rPr>
                <w:rFonts w:cstheme="minorHAnsi"/>
                <w:i/>
                <w:iCs/>
                <w:sz w:val="18"/>
                <w:szCs w:val="18"/>
              </w:rPr>
            </w:pPr>
            <w:r w:rsidRPr="00C3722E">
              <w:rPr>
                <w:rFonts w:cstheme="minorHAnsi"/>
                <w:i/>
                <w:iCs/>
                <w:sz w:val="18"/>
                <w:szCs w:val="18"/>
              </w:rPr>
              <w:t>Training offer:</w:t>
            </w:r>
            <w:r w:rsidR="00381142">
              <w:rPr>
                <w:rFonts w:cstheme="minorHAnsi"/>
                <w:i/>
                <w:iCs/>
                <w:sz w:val="18"/>
                <w:szCs w:val="18"/>
              </w:rPr>
              <w:t xml:space="preserve"> Currently being reviewed</w:t>
            </w:r>
          </w:p>
          <w:p w14:paraId="7802C06A" w14:textId="026D9009" w:rsidR="009E7512" w:rsidRPr="009E7512" w:rsidRDefault="009E7512" w:rsidP="007A374E">
            <w:pPr>
              <w:pStyle w:val="NoSpacing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5D14858" w14:textId="4A90B9B4" w:rsidR="009E7512" w:rsidRPr="00381142" w:rsidRDefault="009E7512" w:rsidP="007A374E">
            <w:pPr>
              <w:pStyle w:val="NoSpacing"/>
              <w:ind w:left="36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18D123A6" w14:textId="77777777" w:rsidR="00BC40B6" w:rsidRPr="00C3722E" w:rsidRDefault="003E785A" w:rsidP="007F26F1">
            <w:pPr>
              <w:pStyle w:val="NoSpacing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t>C&amp;L specialist support may include</w:t>
            </w:r>
            <w:r w:rsidR="00A02DD4" w:rsidRPr="00C3722E">
              <w:rPr>
                <w:rFonts w:cstheme="minorHAnsi"/>
                <w:i/>
                <w:iCs/>
                <w:sz w:val="20"/>
                <w:szCs w:val="20"/>
                <w:u w:val="single"/>
              </w:rPr>
              <w:t>:</w:t>
            </w:r>
          </w:p>
          <w:p w14:paraId="2A515C51" w14:textId="111F777B" w:rsidR="00087743" w:rsidRPr="00C3722E" w:rsidRDefault="00087743" w:rsidP="007A374E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3722E">
              <w:rPr>
                <w:sz w:val="20"/>
                <w:szCs w:val="20"/>
              </w:rPr>
              <w:t xml:space="preserve">In some </w:t>
            </w:r>
            <w:proofErr w:type="gramStart"/>
            <w:r w:rsidRPr="00C3722E">
              <w:rPr>
                <w:sz w:val="20"/>
                <w:szCs w:val="20"/>
              </w:rPr>
              <w:t>cases</w:t>
            </w:r>
            <w:proofErr w:type="gramEnd"/>
            <w:r w:rsidRPr="00C3722E">
              <w:rPr>
                <w:sz w:val="20"/>
                <w:szCs w:val="20"/>
              </w:rPr>
              <w:t xml:space="preserve"> it may be identified at an early point of </w:t>
            </w:r>
            <w:r w:rsidR="00737F8D" w:rsidRPr="00C3722E">
              <w:rPr>
                <w:sz w:val="20"/>
                <w:szCs w:val="20"/>
              </w:rPr>
              <w:t xml:space="preserve">involvement </w:t>
            </w:r>
            <w:r w:rsidRPr="00C3722E">
              <w:rPr>
                <w:sz w:val="20"/>
                <w:szCs w:val="20"/>
              </w:rPr>
              <w:t>that an episode of intensive support is required which will come under ATS traded services.</w:t>
            </w:r>
          </w:p>
          <w:p w14:paraId="0E4F4E12" w14:textId="51B5E8DD" w:rsidR="00087743" w:rsidRPr="00C3722E" w:rsidRDefault="00087743" w:rsidP="007A374E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3722E">
              <w:rPr>
                <w:sz w:val="20"/>
                <w:szCs w:val="20"/>
              </w:rPr>
              <w:t xml:space="preserve">For CYP with Complex Learning Needs more </w:t>
            </w:r>
            <w:r w:rsidR="00737F8D" w:rsidRPr="00C3722E">
              <w:rPr>
                <w:sz w:val="20"/>
                <w:szCs w:val="20"/>
              </w:rPr>
              <w:t>long-term</w:t>
            </w:r>
            <w:r w:rsidRPr="00C3722E">
              <w:rPr>
                <w:sz w:val="20"/>
                <w:szCs w:val="20"/>
              </w:rPr>
              <w:t xml:space="preserve"> support will be discussed, according to age, phase and need. This will be reviewed annually</w:t>
            </w:r>
          </w:p>
          <w:p w14:paraId="1372B653" w14:textId="26E2E956" w:rsidR="00C72A53" w:rsidRPr="00C3722E" w:rsidRDefault="00C72A53" w:rsidP="00C72A53">
            <w:pPr>
              <w:pStyle w:val="NoSpacing"/>
              <w:rPr>
                <w:rFonts w:cstheme="minorHAnsi"/>
                <w:i/>
                <w:iCs/>
                <w:sz w:val="18"/>
                <w:szCs w:val="18"/>
              </w:rPr>
            </w:pPr>
            <w:r w:rsidRPr="00C3722E">
              <w:rPr>
                <w:rFonts w:cstheme="minorHAnsi"/>
                <w:i/>
                <w:iCs/>
                <w:sz w:val="18"/>
                <w:szCs w:val="18"/>
              </w:rPr>
              <w:t>Training offer:</w:t>
            </w:r>
          </w:p>
          <w:p w14:paraId="6335FD18" w14:textId="77777777" w:rsidR="006B4A28" w:rsidRPr="00C3722E" w:rsidRDefault="006B4A28" w:rsidP="006B4A28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3722E">
              <w:rPr>
                <w:rFonts w:cstheme="minorHAnsi"/>
                <w:sz w:val="18"/>
                <w:szCs w:val="18"/>
              </w:rPr>
              <w:t>Free:</w:t>
            </w:r>
          </w:p>
          <w:p w14:paraId="293B6646" w14:textId="3EFBD612" w:rsidR="006B4A28" w:rsidRPr="00C3722E" w:rsidRDefault="006B4A28" w:rsidP="007A374E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>Downs Syndrome Awareness Training</w:t>
            </w:r>
          </w:p>
          <w:p w14:paraId="32C940F4" w14:textId="77777777" w:rsidR="001F0520" w:rsidRPr="00C3722E" w:rsidRDefault="001F0520" w:rsidP="001F052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3722E">
              <w:rPr>
                <w:rFonts w:cstheme="minorHAnsi"/>
                <w:sz w:val="18"/>
                <w:szCs w:val="18"/>
              </w:rPr>
              <w:t>Traded:</w:t>
            </w:r>
          </w:p>
          <w:p w14:paraId="06F23846" w14:textId="5D0F79E8" w:rsidR="006B0F8A" w:rsidRPr="00C3722E" w:rsidRDefault="00150B5C" w:rsidP="007A374E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>Assessing and Improving Memory Skills for students with SEND</w:t>
            </w:r>
          </w:p>
          <w:p w14:paraId="3F5705BB" w14:textId="1889DED2" w:rsidR="00C3722E" w:rsidRPr="00C3722E" w:rsidRDefault="00C3722E" w:rsidP="007A374E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C3722E">
              <w:rPr>
                <w:rFonts w:cstheme="minorHAnsi"/>
                <w:sz w:val="18"/>
                <w:szCs w:val="18"/>
              </w:rPr>
              <w:t>Complex Needs Focus Group</w:t>
            </w:r>
          </w:p>
          <w:p w14:paraId="7952157E" w14:textId="77777777" w:rsidR="00C3722E" w:rsidRPr="00C3722E" w:rsidRDefault="00C3722E" w:rsidP="007A374E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>Precision Teaching</w:t>
            </w:r>
          </w:p>
          <w:p w14:paraId="4AF16983" w14:textId="05026A33" w:rsidR="006B4A28" w:rsidRPr="00C3722E" w:rsidRDefault="006B4A28" w:rsidP="007A374E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>Setting up a workstation system</w:t>
            </w:r>
          </w:p>
          <w:p w14:paraId="156579EC" w14:textId="4A225FEA" w:rsidR="00150B5C" w:rsidRPr="00C3722E" w:rsidRDefault="0075010F" w:rsidP="007A374E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C3722E">
              <w:rPr>
                <w:rFonts w:cstheme="minorHAnsi"/>
                <w:sz w:val="18"/>
                <w:szCs w:val="18"/>
              </w:rPr>
              <w:t xml:space="preserve">Teacher </w:t>
            </w:r>
            <w:r w:rsidR="00737F8D" w:rsidRPr="00C3722E">
              <w:rPr>
                <w:rFonts w:cstheme="minorHAnsi"/>
                <w:sz w:val="18"/>
                <w:szCs w:val="18"/>
              </w:rPr>
              <w:t>s</w:t>
            </w:r>
            <w:r w:rsidRPr="00C3722E">
              <w:rPr>
                <w:rFonts w:cstheme="minorHAnsi"/>
                <w:sz w:val="18"/>
                <w:szCs w:val="18"/>
              </w:rPr>
              <w:t>kills for meeting Special Educational Needs in the Classroom: High Quality Teaching</w:t>
            </w:r>
            <w:r w:rsidR="00737F8D" w:rsidRPr="00C3722E">
              <w:rPr>
                <w:rFonts w:cstheme="minorHAnsi"/>
                <w:sz w:val="18"/>
                <w:szCs w:val="18"/>
              </w:rPr>
              <w:t>.</w:t>
            </w:r>
          </w:p>
          <w:p w14:paraId="1EB598E6" w14:textId="590D5293" w:rsidR="00087743" w:rsidRPr="00087743" w:rsidRDefault="00C3722E" w:rsidP="007A374E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sz w:val="18"/>
                <w:szCs w:val="18"/>
              </w:rPr>
              <w:t>Using concrete resources to support Maths development based on KS1 expectations</w:t>
            </w:r>
          </w:p>
        </w:tc>
        <w:tc>
          <w:tcPr>
            <w:tcW w:w="3515" w:type="dxa"/>
            <w:gridSpan w:val="2"/>
          </w:tcPr>
          <w:p w14:paraId="37B77FA7" w14:textId="77777777" w:rsidR="00933D55" w:rsidRPr="00C3722E" w:rsidRDefault="003E785A" w:rsidP="002E078E">
            <w:pPr>
              <w:pStyle w:val="NoSpacing"/>
              <w:rPr>
                <w:i/>
                <w:iCs/>
                <w:sz w:val="20"/>
                <w:szCs w:val="20"/>
                <w:u w:val="single"/>
              </w:rPr>
            </w:pPr>
            <w:r w:rsidRPr="00C3722E">
              <w:rPr>
                <w:i/>
                <w:iCs/>
                <w:sz w:val="20"/>
                <w:szCs w:val="20"/>
                <w:u w:val="single"/>
              </w:rPr>
              <w:t>SEMH specialist support may include:</w:t>
            </w:r>
          </w:p>
          <w:p w14:paraId="15A90A2E" w14:textId="66F3E607" w:rsidR="00933D55" w:rsidRPr="00C23B75" w:rsidRDefault="00933D55" w:rsidP="007A374E">
            <w:pPr>
              <w:pStyle w:val="NoSpacing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C23B75">
              <w:rPr>
                <w:sz w:val="19"/>
                <w:szCs w:val="19"/>
              </w:rPr>
              <w:t xml:space="preserve">Support to unpick the route cause/trigger for the behaviours the </w:t>
            </w:r>
            <w:r w:rsidR="000A137B" w:rsidRPr="00C23B75">
              <w:rPr>
                <w:sz w:val="19"/>
                <w:szCs w:val="19"/>
              </w:rPr>
              <w:t>CYP</w:t>
            </w:r>
            <w:r w:rsidRPr="00C23B75">
              <w:rPr>
                <w:sz w:val="19"/>
                <w:szCs w:val="19"/>
              </w:rPr>
              <w:t xml:space="preserve"> is presenting with</w:t>
            </w:r>
          </w:p>
          <w:p w14:paraId="10F83864" w14:textId="77777777" w:rsidR="00933D55" w:rsidRPr="00C23B75" w:rsidRDefault="00933D55" w:rsidP="007A374E">
            <w:pPr>
              <w:pStyle w:val="NoSpacing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C23B75">
              <w:rPr>
                <w:sz w:val="19"/>
                <w:szCs w:val="19"/>
              </w:rPr>
              <w:t xml:space="preserve">Supporting the setting with maintaining a positive view of the individual, developing their understanding of the triggers for the behaviour of the </w:t>
            </w:r>
            <w:r w:rsidR="001C63B0" w:rsidRPr="00C23B75">
              <w:rPr>
                <w:sz w:val="19"/>
                <w:szCs w:val="19"/>
              </w:rPr>
              <w:t>CYP.</w:t>
            </w:r>
          </w:p>
          <w:p w14:paraId="1D981837" w14:textId="552AF8A5" w:rsidR="00933D55" w:rsidRPr="00C23B75" w:rsidRDefault="00933D55" w:rsidP="007A374E">
            <w:pPr>
              <w:pStyle w:val="NoSpacing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C23B75">
              <w:rPr>
                <w:sz w:val="19"/>
                <w:szCs w:val="19"/>
              </w:rPr>
              <w:t>Clarifying and evaluating the existing support</w:t>
            </w:r>
          </w:p>
          <w:p w14:paraId="6EE5BF2F" w14:textId="77777777" w:rsidR="00933D55" w:rsidRPr="00C23B75" w:rsidRDefault="00933D55" w:rsidP="007A374E">
            <w:pPr>
              <w:pStyle w:val="NoSpacing"/>
              <w:numPr>
                <w:ilvl w:val="0"/>
                <w:numId w:val="7"/>
              </w:numPr>
              <w:rPr>
                <w:rFonts w:cs="Arial"/>
                <w:sz w:val="19"/>
                <w:szCs w:val="19"/>
              </w:rPr>
            </w:pPr>
            <w:r w:rsidRPr="00C23B75">
              <w:rPr>
                <w:rFonts w:cs="Arial"/>
                <w:sz w:val="19"/>
                <w:szCs w:val="19"/>
              </w:rPr>
              <w:t>Refocus case management to time limited interventions in collaboration with the school, targeting the service’s core offer where it makes the biggest impact</w:t>
            </w:r>
          </w:p>
          <w:p w14:paraId="7EE459AB" w14:textId="77777777" w:rsidR="00933D55" w:rsidRPr="00C23B75" w:rsidRDefault="00933D55" w:rsidP="007A374E">
            <w:pPr>
              <w:pStyle w:val="NoSpacing"/>
              <w:numPr>
                <w:ilvl w:val="0"/>
                <w:numId w:val="7"/>
              </w:numPr>
              <w:rPr>
                <w:rFonts w:cs="Arial"/>
                <w:sz w:val="19"/>
                <w:szCs w:val="19"/>
              </w:rPr>
            </w:pPr>
            <w:r w:rsidRPr="00C23B75">
              <w:rPr>
                <w:rFonts w:cs="Arial"/>
                <w:sz w:val="19"/>
                <w:szCs w:val="19"/>
              </w:rPr>
              <w:t xml:space="preserve">Differentiating the offer for </w:t>
            </w:r>
            <w:r w:rsidR="001C63B0" w:rsidRPr="00C23B75">
              <w:rPr>
                <w:rFonts w:cs="Arial"/>
                <w:sz w:val="19"/>
                <w:szCs w:val="19"/>
              </w:rPr>
              <w:t>CYP</w:t>
            </w:r>
            <w:r w:rsidRPr="00C23B75">
              <w:rPr>
                <w:rFonts w:cs="Arial"/>
                <w:sz w:val="19"/>
                <w:szCs w:val="19"/>
              </w:rPr>
              <w:t xml:space="preserve"> where schools are likely to need ongoing specialist support for a child who has long-term complex needs </w:t>
            </w:r>
          </w:p>
          <w:p w14:paraId="3E160551" w14:textId="77777777" w:rsidR="00C23B75" w:rsidRPr="00C23B75" w:rsidRDefault="00933D55" w:rsidP="007A374E">
            <w:pPr>
              <w:pStyle w:val="NoSpacing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C23B75">
              <w:rPr>
                <w:sz w:val="19"/>
                <w:szCs w:val="19"/>
              </w:rPr>
              <w:t>Developing whole staff awarene</w:t>
            </w:r>
            <w:r w:rsidR="00C23B75" w:rsidRPr="00C23B75">
              <w:rPr>
                <w:sz w:val="19"/>
                <w:szCs w:val="19"/>
              </w:rPr>
              <w:t>ss of a CYP’s individual needs</w:t>
            </w:r>
          </w:p>
          <w:p w14:paraId="1950EF08" w14:textId="2006C090" w:rsidR="00A02DD4" w:rsidRPr="00C23B75" w:rsidRDefault="00933D55" w:rsidP="007A374E">
            <w:pPr>
              <w:pStyle w:val="NoSpacing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C23B75">
              <w:rPr>
                <w:sz w:val="19"/>
                <w:szCs w:val="19"/>
              </w:rPr>
              <w:t xml:space="preserve"> Signpost to further training or traded services, including other professionals</w:t>
            </w:r>
          </w:p>
          <w:p w14:paraId="50EECDC3" w14:textId="77777777" w:rsidR="00C72A53" w:rsidRPr="00C3722E" w:rsidRDefault="00C72A53" w:rsidP="00C72A53">
            <w:pPr>
              <w:pStyle w:val="NoSpacing"/>
              <w:rPr>
                <w:rFonts w:cstheme="minorHAnsi"/>
                <w:i/>
                <w:iCs/>
                <w:sz w:val="18"/>
                <w:szCs w:val="18"/>
              </w:rPr>
            </w:pPr>
            <w:r w:rsidRPr="00C3722E">
              <w:rPr>
                <w:rFonts w:cstheme="minorHAnsi"/>
                <w:i/>
                <w:iCs/>
                <w:sz w:val="18"/>
                <w:szCs w:val="18"/>
              </w:rPr>
              <w:t>Training offer:</w:t>
            </w:r>
          </w:p>
          <w:p w14:paraId="74589318" w14:textId="77777777" w:rsidR="001F0520" w:rsidRPr="00C3722E" w:rsidRDefault="009E39B3" w:rsidP="001F052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3722E">
              <w:rPr>
                <w:rFonts w:cstheme="minorHAnsi"/>
                <w:sz w:val="18"/>
                <w:szCs w:val="18"/>
              </w:rPr>
              <w:t>Free</w:t>
            </w:r>
            <w:r w:rsidR="001F0520" w:rsidRPr="00C3722E">
              <w:rPr>
                <w:rFonts w:cstheme="minorHAnsi"/>
                <w:sz w:val="18"/>
                <w:szCs w:val="18"/>
              </w:rPr>
              <w:t>:</w:t>
            </w:r>
          </w:p>
          <w:p w14:paraId="050FF715" w14:textId="77777777" w:rsidR="00C72A53" w:rsidRPr="00C3722E" w:rsidRDefault="00690C12" w:rsidP="007A374E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 xml:space="preserve">Use of </w:t>
            </w:r>
            <w:r w:rsidR="00B95E93" w:rsidRPr="00C3722E">
              <w:rPr>
                <w:sz w:val="18"/>
                <w:szCs w:val="18"/>
              </w:rPr>
              <w:t>P</w:t>
            </w:r>
            <w:r w:rsidRPr="00C3722E">
              <w:rPr>
                <w:sz w:val="18"/>
                <w:szCs w:val="18"/>
              </w:rPr>
              <w:t xml:space="preserve">ositive </w:t>
            </w:r>
            <w:r w:rsidR="00B95E93" w:rsidRPr="00C3722E">
              <w:rPr>
                <w:sz w:val="18"/>
                <w:szCs w:val="18"/>
              </w:rPr>
              <w:t>L</w:t>
            </w:r>
            <w:r w:rsidRPr="00C3722E">
              <w:rPr>
                <w:sz w:val="18"/>
                <w:szCs w:val="18"/>
              </w:rPr>
              <w:t xml:space="preserve">anguage to </w:t>
            </w:r>
            <w:r w:rsidR="00B95E93" w:rsidRPr="00C3722E">
              <w:rPr>
                <w:sz w:val="18"/>
                <w:szCs w:val="18"/>
              </w:rPr>
              <w:t>A</w:t>
            </w:r>
            <w:r w:rsidRPr="00C3722E">
              <w:rPr>
                <w:sz w:val="18"/>
                <w:szCs w:val="18"/>
              </w:rPr>
              <w:t xml:space="preserve">ddress SEMH </w:t>
            </w:r>
            <w:r w:rsidR="00B95E93" w:rsidRPr="00C3722E">
              <w:rPr>
                <w:sz w:val="18"/>
                <w:szCs w:val="18"/>
              </w:rPr>
              <w:t>N</w:t>
            </w:r>
            <w:r w:rsidRPr="00C3722E">
              <w:rPr>
                <w:sz w:val="18"/>
                <w:szCs w:val="18"/>
              </w:rPr>
              <w:t>eeds</w:t>
            </w:r>
          </w:p>
          <w:p w14:paraId="5086A1BE" w14:textId="77777777" w:rsidR="009E39B3" w:rsidRPr="00C3722E" w:rsidRDefault="009E39B3" w:rsidP="009E39B3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C3722E">
              <w:rPr>
                <w:rFonts w:cstheme="minorHAnsi"/>
                <w:sz w:val="18"/>
                <w:szCs w:val="18"/>
              </w:rPr>
              <w:t>Traded:</w:t>
            </w:r>
          </w:p>
          <w:p w14:paraId="57F7C9F1" w14:textId="77777777" w:rsidR="006B7BAC" w:rsidRPr="00C3722E" w:rsidRDefault="006B7BAC" w:rsidP="007A374E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 xml:space="preserve">Attachment </w:t>
            </w:r>
            <w:r w:rsidR="00743EAF" w:rsidRPr="00C3722E">
              <w:rPr>
                <w:sz w:val="18"/>
                <w:szCs w:val="18"/>
              </w:rPr>
              <w:t>Needs</w:t>
            </w:r>
          </w:p>
          <w:p w14:paraId="7CB91918" w14:textId="77777777" w:rsidR="006B4A28" w:rsidRPr="00C3722E" w:rsidRDefault="006B4A28" w:rsidP="007A374E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>Story Links Parent Partnership Intervention</w:t>
            </w:r>
          </w:p>
          <w:p w14:paraId="21889FEC" w14:textId="77777777" w:rsidR="006B4A28" w:rsidRPr="00C3722E" w:rsidRDefault="006B4A28" w:rsidP="007A374E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>Strategies and Approaches to Develop Self-Regulation within School</w:t>
            </w:r>
          </w:p>
          <w:p w14:paraId="67AA8CA8" w14:textId="77777777" w:rsidR="006B4A28" w:rsidRPr="00C3722E" w:rsidRDefault="006B4A28" w:rsidP="007A374E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722E">
              <w:rPr>
                <w:sz w:val="18"/>
                <w:szCs w:val="18"/>
              </w:rPr>
              <w:t>Supporting children with attention &amp; concentration difficulties (</w:t>
            </w:r>
            <w:proofErr w:type="spellStart"/>
            <w:r w:rsidRPr="00C3722E">
              <w:rPr>
                <w:sz w:val="18"/>
                <w:szCs w:val="18"/>
              </w:rPr>
              <w:t>inc</w:t>
            </w:r>
            <w:proofErr w:type="spellEnd"/>
            <w:r w:rsidRPr="00C3722E">
              <w:rPr>
                <w:sz w:val="18"/>
                <w:szCs w:val="18"/>
              </w:rPr>
              <w:t xml:space="preserve"> ADHD) in the classroom</w:t>
            </w:r>
          </w:p>
          <w:p w14:paraId="580B0D2C" w14:textId="5E2A909B" w:rsidR="006B4A28" w:rsidRPr="001C25B4" w:rsidRDefault="00C3722E" w:rsidP="007A374E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3722E">
              <w:rPr>
                <w:sz w:val="18"/>
                <w:szCs w:val="18"/>
              </w:rPr>
              <w:t>Teaching Strategies for CYP with SEMH</w:t>
            </w:r>
          </w:p>
        </w:tc>
      </w:tr>
      <w:tr w:rsidR="00E86035" w14:paraId="3F4C796F" w14:textId="77777777" w:rsidTr="001F0520">
        <w:tc>
          <w:tcPr>
            <w:tcW w:w="10603" w:type="dxa"/>
            <w:gridSpan w:val="5"/>
          </w:tcPr>
          <w:p w14:paraId="530332E6" w14:textId="77777777" w:rsidR="00E86035" w:rsidRDefault="00E86035" w:rsidP="0066724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E26DA3">
              <w:rPr>
                <w:rFonts w:cstheme="minorHAnsi"/>
                <w:b/>
                <w:bCs/>
              </w:rPr>
              <w:t>Exit criteria for end of involvement:</w:t>
            </w:r>
          </w:p>
          <w:p w14:paraId="3CC476F9" w14:textId="77777777" w:rsidR="00E86035" w:rsidRPr="00C3722E" w:rsidRDefault="00E86035" w:rsidP="007A374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sz w:val="20"/>
                <w:szCs w:val="20"/>
              </w:rPr>
              <w:t>Completion of agreed area of involvement from initial consultation.</w:t>
            </w:r>
          </w:p>
          <w:p w14:paraId="58150AFE" w14:textId="77777777" w:rsidR="00E86035" w:rsidRPr="00C3722E" w:rsidRDefault="00E86035" w:rsidP="007A374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sz w:val="20"/>
                <w:szCs w:val="20"/>
              </w:rPr>
              <w:t>School capacity is built to support CYP.</w:t>
            </w:r>
          </w:p>
          <w:p w14:paraId="3A5398A0" w14:textId="77777777" w:rsidR="00E86035" w:rsidRPr="00C3722E" w:rsidRDefault="00E86035" w:rsidP="007A374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sz w:val="20"/>
                <w:szCs w:val="20"/>
              </w:rPr>
              <w:t>Category of primary need has changed, requiring referral to another specialist team (e.g. C&amp;I or C&amp;L needs, sensory, PD)</w:t>
            </w:r>
          </w:p>
          <w:p w14:paraId="3413109C" w14:textId="77777777" w:rsidR="00E86035" w:rsidRPr="00C3722E" w:rsidRDefault="00E86035" w:rsidP="007A374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sz w:val="20"/>
                <w:szCs w:val="20"/>
              </w:rPr>
              <w:t>Transition work completed and capacity built for school to support.</w:t>
            </w:r>
          </w:p>
          <w:p w14:paraId="5A710C62" w14:textId="77777777" w:rsidR="00E86035" w:rsidRPr="00C3722E" w:rsidRDefault="00E86035" w:rsidP="007A374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3722E">
              <w:rPr>
                <w:rFonts w:cstheme="minorHAnsi"/>
                <w:color w:val="000000"/>
                <w:sz w:val="20"/>
                <w:szCs w:val="20"/>
              </w:rPr>
              <w:t>CYP has moved to specialist setting</w:t>
            </w:r>
            <w:r w:rsidR="002625ED" w:rsidRPr="00C3722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625ED" w:rsidRPr="00C3722E">
              <w:rPr>
                <w:sz w:val="20"/>
                <w:szCs w:val="20"/>
              </w:rPr>
              <w:t>or is supported by an alternative provider.</w:t>
            </w:r>
          </w:p>
          <w:p w14:paraId="3DF4F207" w14:textId="77777777" w:rsidR="002625ED" w:rsidRPr="00C3722E" w:rsidRDefault="002625ED" w:rsidP="007A374E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C3722E">
              <w:rPr>
                <w:sz w:val="20"/>
                <w:szCs w:val="20"/>
              </w:rPr>
              <w:t>SEMH: Consistently making expected progress in learning (as reflected in school data)</w:t>
            </w:r>
          </w:p>
          <w:p w14:paraId="78F5DBFE" w14:textId="1D806352" w:rsidR="002625ED" w:rsidRPr="00C3722E" w:rsidRDefault="002625ED" w:rsidP="007A374E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  <w:szCs w:val="20"/>
              </w:rPr>
            </w:pPr>
            <w:r w:rsidRPr="00C3722E">
              <w:rPr>
                <w:sz w:val="20"/>
                <w:szCs w:val="20"/>
              </w:rPr>
              <w:lastRenderedPageBreak/>
              <w:t xml:space="preserve">SEMH: Behaviour log/school data show sustained progress in meeting </w:t>
            </w:r>
            <w:r w:rsidR="00737F8D" w:rsidRPr="00C3722E">
              <w:rPr>
                <w:sz w:val="20"/>
                <w:szCs w:val="20"/>
              </w:rPr>
              <w:t>age-appropriate</w:t>
            </w:r>
            <w:r w:rsidR="002E43E8" w:rsidRPr="00C3722E">
              <w:rPr>
                <w:sz w:val="20"/>
                <w:szCs w:val="20"/>
              </w:rPr>
              <w:t xml:space="preserve"> behaviour</w:t>
            </w:r>
            <w:r w:rsidRPr="00C3722E">
              <w:rPr>
                <w:sz w:val="20"/>
                <w:szCs w:val="20"/>
              </w:rPr>
              <w:t xml:space="preserve"> expectations</w:t>
            </w:r>
          </w:p>
          <w:p w14:paraId="737B438C" w14:textId="77777777" w:rsidR="00C23B75" w:rsidRPr="00C23B75" w:rsidRDefault="002625ED" w:rsidP="007A374E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23B75">
              <w:rPr>
                <w:sz w:val="20"/>
                <w:szCs w:val="20"/>
              </w:rPr>
              <w:t>SEMH: No further My Plans or My Plan+ completed after 6 months</w:t>
            </w:r>
          </w:p>
          <w:p w14:paraId="716DA0F2" w14:textId="28A59614" w:rsidR="00E86035" w:rsidRPr="00C23B75" w:rsidRDefault="00E86035" w:rsidP="00C23B75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23B75">
              <w:rPr>
                <w:rFonts w:cstheme="minorHAnsi"/>
                <w:i/>
                <w:iCs/>
                <w:sz w:val="20"/>
                <w:szCs w:val="20"/>
              </w:rPr>
              <w:t>*Considered priorities for continued involvement:</w:t>
            </w:r>
          </w:p>
          <w:p w14:paraId="15C44CD1" w14:textId="77777777" w:rsidR="00E86035" w:rsidRPr="00C3722E" w:rsidRDefault="00E86035" w:rsidP="007A374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C3722E">
              <w:rPr>
                <w:rFonts w:cstheme="minorHAnsi"/>
                <w:i/>
                <w:iCs/>
                <w:sz w:val="20"/>
                <w:szCs w:val="20"/>
              </w:rPr>
              <w:t>Escalation of graduated pathway.</w:t>
            </w:r>
          </w:p>
          <w:p w14:paraId="26C3ACCB" w14:textId="77777777" w:rsidR="00E86035" w:rsidRPr="00C3722E" w:rsidRDefault="00E86035" w:rsidP="007A374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C3722E">
              <w:rPr>
                <w:rFonts w:cstheme="minorHAnsi"/>
                <w:i/>
                <w:iCs/>
                <w:sz w:val="20"/>
                <w:szCs w:val="20"/>
              </w:rPr>
              <w:t>Transition between phases.</w:t>
            </w:r>
          </w:p>
          <w:p w14:paraId="3BC8AA6F" w14:textId="77777777" w:rsidR="00E86035" w:rsidRPr="00C3722E" w:rsidRDefault="00E86035" w:rsidP="007A374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C3722E">
              <w:rPr>
                <w:rFonts w:cstheme="minorHAnsi"/>
                <w:i/>
                <w:iCs/>
                <w:sz w:val="20"/>
                <w:szCs w:val="20"/>
              </w:rPr>
              <w:t>Looked After Child.</w:t>
            </w:r>
          </w:p>
          <w:p w14:paraId="1C3F3121" w14:textId="77777777" w:rsidR="00E86035" w:rsidRPr="00A02DD4" w:rsidRDefault="00E86035" w:rsidP="007A374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C3722E">
              <w:rPr>
                <w:rFonts w:cstheme="minorHAnsi"/>
                <w:i/>
                <w:iCs/>
                <w:sz w:val="20"/>
                <w:szCs w:val="20"/>
              </w:rPr>
              <w:t>At risk of permanent exclusion</w:t>
            </w:r>
          </w:p>
        </w:tc>
      </w:tr>
    </w:tbl>
    <w:p w14:paraId="73DB64DF" w14:textId="77777777" w:rsidR="00691248" w:rsidRPr="001D421C" w:rsidRDefault="00691248" w:rsidP="001D421C">
      <w:pPr>
        <w:pStyle w:val="NoSpacing"/>
        <w:rPr>
          <w:rFonts w:cstheme="minorHAnsi"/>
        </w:rPr>
      </w:pPr>
    </w:p>
    <w:sectPr w:rsidR="00691248" w:rsidRPr="001D421C" w:rsidSect="00691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8301" w14:textId="77777777" w:rsidR="00EC655B" w:rsidRDefault="00EC655B" w:rsidP="00691248">
      <w:pPr>
        <w:spacing w:after="0" w:line="240" w:lineRule="auto"/>
      </w:pPr>
      <w:r>
        <w:separator/>
      </w:r>
    </w:p>
  </w:endnote>
  <w:endnote w:type="continuationSeparator" w:id="0">
    <w:p w14:paraId="78047A00" w14:textId="77777777" w:rsidR="00EC655B" w:rsidRDefault="00EC655B" w:rsidP="00691248">
      <w:pPr>
        <w:spacing w:after="0" w:line="240" w:lineRule="auto"/>
      </w:pPr>
      <w:r>
        <w:continuationSeparator/>
      </w:r>
    </w:p>
  </w:endnote>
  <w:endnote w:type="continuationNotice" w:id="1">
    <w:p w14:paraId="6D9CB877" w14:textId="77777777" w:rsidR="00EC655B" w:rsidRDefault="00EC6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22BE" w14:textId="77777777" w:rsidR="00EC655B" w:rsidRDefault="00EC655B" w:rsidP="00691248">
      <w:pPr>
        <w:spacing w:after="0" w:line="240" w:lineRule="auto"/>
      </w:pPr>
      <w:r>
        <w:separator/>
      </w:r>
    </w:p>
  </w:footnote>
  <w:footnote w:type="continuationSeparator" w:id="0">
    <w:p w14:paraId="02D4E205" w14:textId="77777777" w:rsidR="00EC655B" w:rsidRDefault="00EC655B" w:rsidP="00691248">
      <w:pPr>
        <w:spacing w:after="0" w:line="240" w:lineRule="auto"/>
      </w:pPr>
      <w:r>
        <w:continuationSeparator/>
      </w:r>
    </w:p>
  </w:footnote>
  <w:footnote w:type="continuationNotice" w:id="1">
    <w:p w14:paraId="6F6B4F29" w14:textId="77777777" w:rsidR="00EC655B" w:rsidRDefault="00EC65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8E"/>
    <w:multiLevelType w:val="hybridMultilevel"/>
    <w:tmpl w:val="6B3C65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A43B8"/>
    <w:multiLevelType w:val="hybridMultilevel"/>
    <w:tmpl w:val="3CAAA4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31682"/>
    <w:multiLevelType w:val="hybridMultilevel"/>
    <w:tmpl w:val="BF547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2B16"/>
    <w:multiLevelType w:val="hybridMultilevel"/>
    <w:tmpl w:val="6360DAE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23A40"/>
    <w:multiLevelType w:val="hybridMultilevel"/>
    <w:tmpl w:val="ECEE1B9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AB43FD"/>
    <w:multiLevelType w:val="hybridMultilevel"/>
    <w:tmpl w:val="03C01F0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963C3"/>
    <w:multiLevelType w:val="hybridMultilevel"/>
    <w:tmpl w:val="14E269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DA1525"/>
    <w:multiLevelType w:val="hybridMultilevel"/>
    <w:tmpl w:val="C25832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F58F2"/>
    <w:multiLevelType w:val="hybridMultilevel"/>
    <w:tmpl w:val="EB3C1A6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106305"/>
    <w:multiLevelType w:val="hybridMultilevel"/>
    <w:tmpl w:val="FB4091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ED229C"/>
    <w:multiLevelType w:val="hybridMultilevel"/>
    <w:tmpl w:val="E21263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A207A"/>
    <w:multiLevelType w:val="hybridMultilevel"/>
    <w:tmpl w:val="50427CD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1564D8"/>
    <w:multiLevelType w:val="hybridMultilevel"/>
    <w:tmpl w:val="7A3A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491F"/>
    <w:multiLevelType w:val="hybridMultilevel"/>
    <w:tmpl w:val="974C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A78F3"/>
    <w:multiLevelType w:val="hybridMultilevel"/>
    <w:tmpl w:val="8DCA0B7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489071">
    <w:abstractNumId w:val="10"/>
  </w:num>
  <w:num w:numId="2" w16cid:durableId="896168676">
    <w:abstractNumId w:val="4"/>
  </w:num>
  <w:num w:numId="3" w16cid:durableId="227963978">
    <w:abstractNumId w:val="8"/>
  </w:num>
  <w:num w:numId="4" w16cid:durableId="1255557902">
    <w:abstractNumId w:val="7"/>
  </w:num>
  <w:num w:numId="5" w16cid:durableId="184754602">
    <w:abstractNumId w:val="11"/>
  </w:num>
  <w:num w:numId="6" w16cid:durableId="1158423317">
    <w:abstractNumId w:val="6"/>
  </w:num>
  <w:num w:numId="7" w16cid:durableId="1350252722">
    <w:abstractNumId w:val="1"/>
  </w:num>
  <w:num w:numId="8" w16cid:durableId="406614823">
    <w:abstractNumId w:val="14"/>
  </w:num>
  <w:num w:numId="9" w16cid:durableId="1880166985">
    <w:abstractNumId w:val="0"/>
  </w:num>
  <w:num w:numId="10" w16cid:durableId="1947495392">
    <w:abstractNumId w:val="3"/>
  </w:num>
  <w:num w:numId="11" w16cid:durableId="1628198395">
    <w:abstractNumId w:val="5"/>
  </w:num>
  <w:num w:numId="12" w16cid:durableId="112212281">
    <w:abstractNumId w:val="13"/>
  </w:num>
  <w:num w:numId="13" w16cid:durableId="394014739">
    <w:abstractNumId w:val="12"/>
  </w:num>
  <w:num w:numId="14" w16cid:durableId="1791583252">
    <w:abstractNumId w:val="2"/>
  </w:num>
  <w:num w:numId="15" w16cid:durableId="71901490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48"/>
    <w:rsid w:val="00002D41"/>
    <w:rsid w:val="00006200"/>
    <w:rsid w:val="000301A6"/>
    <w:rsid w:val="00057F5A"/>
    <w:rsid w:val="00063A26"/>
    <w:rsid w:val="00071598"/>
    <w:rsid w:val="00072A69"/>
    <w:rsid w:val="00075775"/>
    <w:rsid w:val="00082F70"/>
    <w:rsid w:val="00087743"/>
    <w:rsid w:val="000912DC"/>
    <w:rsid w:val="000A101F"/>
    <w:rsid w:val="000A137B"/>
    <w:rsid w:val="000A5BBA"/>
    <w:rsid w:val="000A78C3"/>
    <w:rsid w:val="000A7C9B"/>
    <w:rsid w:val="000C638F"/>
    <w:rsid w:val="000E4DF3"/>
    <w:rsid w:val="000F2EB3"/>
    <w:rsid w:val="00115362"/>
    <w:rsid w:val="00127DF3"/>
    <w:rsid w:val="00143E17"/>
    <w:rsid w:val="00150B5C"/>
    <w:rsid w:val="001577FA"/>
    <w:rsid w:val="00167928"/>
    <w:rsid w:val="00172629"/>
    <w:rsid w:val="00185B80"/>
    <w:rsid w:val="0019685E"/>
    <w:rsid w:val="001A0441"/>
    <w:rsid w:val="001B2320"/>
    <w:rsid w:val="001C25B4"/>
    <w:rsid w:val="001C63B0"/>
    <w:rsid w:val="001D421C"/>
    <w:rsid w:val="001F0520"/>
    <w:rsid w:val="001F535E"/>
    <w:rsid w:val="00206A5C"/>
    <w:rsid w:val="00213237"/>
    <w:rsid w:val="00213951"/>
    <w:rsid w:val="00220138"/>
    <w:rsid w:val="00220FCF"/>
    <w:rsid w:val="00221D80"/>
    <w:rsid w:val="002625ED"/>
    <w:rsid w:val="00264441"/>
    <w:rsid w:val="002655AE"/>
    <w:rsid w:val="00284FEA"/>
    <w:rsid w:val="0029197C"/>
    <w:rsid w:val="00291F85"/>
    <w:rsid w:val="00292C79"/>
    <w:rsid w:val="0029632A"/>
    <w:rsid w:val="00296B75"/>
    <w:rsid w:val="002A19C7"/>
    <w:rsid w:val="002A4041"/>
    <w:rsid w:val="002A748E"/>
    <w:rsid w:val="002C641C"/>
    <w:rsid w:val="002D3CFB"/>
    <w:rsid w:val="002E078E"/>
    <w:rsid w:val="002E43E8"/>
    <w:rsid w:val="002F73BB"/>
    <w:rsid w:val="00305F0F"/>
    <w:rsid w:val="00316BC4"/>
    <w:rsid w:val="003468DC"/>
    <w:rsid w:val="003502BC"/>
    <w:rsid w:val="003550E2"/>
    <w:rsid w:val="00377DCD"/>
    <w:rsid w:val="00381142"/>
    <w:rsid w:val="00382B58"/>
    <w:rsid w:val="003A524C"/>
    <w:rsid w:val="003B7845"/>
    <w:rsid w:val="003D0A8D"/>
    <w:rsid w:val="003D36E2"/>
    <w:rsid w:val="003D5771"/>
    <w:rsid w:val="003E785A"/>
    <w:rsid w:val="003F420C"/>
    <w:rsid w:val="00401D62"/>
    <w:rsid w:val="0042252C"/>
    <w:rsid w:val="004227D3"/>
    <w:rsid w:val="00423B4B"/>
    <w:rsid w:val="0043243C"/>
    <w:rsid w:val="00433CD8"/>
    <w:rsid w:val="004500F3"/>
    <w:rsid w:val="00451290"/>
    <w:rsid w:val="00451588"/>
    <w:rsid w:val="00472FE0"/>
    <w:rsid w:val="004851AF"/>
    <w:rsid w:val="00494D63"/>
    <w:rsid w:val="004A6873"/>
    <w:rsid w:val="004C458C"/>
    <w:rsid w:val="004C5DA0"/>
    <w:rsid w:val="004E28A2"/>
    <w:rsid w:val="00520BB3"/>
    <w:rsid w:val="00525912"/>
    <w:rsid w:val="00526AC6"/>
    <w:rsid w:val="0054241C"/>
    <w:rsid w:val="00542E05"/>
    <w:rsid w:val="00547535"/>
    <w:rsid w:val="00566F7C"/>
    <w:rsid w:val="0058478F"/>
    <w:rsid w:val="00590A34"/>
    <w:rsid w:val="005917D8"/>
    <w:rsid w:val="005A28EB"/>
    <w:rsid w:val="005B09B0"/>
    <w:rsid w:val="005D16F4"/>
    <w:rsid w:val="005E6FB1"/>
    <w:rsid w:val="005F25A2"/>
    <w:rsid w:val="0060664C"/>
    <w:rsid w:val="00610B8B"/>
    <w:rsid w:val="006225B0"/>
    <w:rsid w:val="00667241"/>
    <w:rsid w:val="00684DA5"/>
    <w:rsid w:val="006856C1"/>
    <w:rsid w:val="00690C12"/>
    <w:rsid w:val="00691248"/>
    <w:rsid w:val="0069579B"/>
    <w:rsid w:val="006B0F8A"/>
    <w:rsid w:val="006B4A28"/>
    <w:rsid w:val="006B64B6"/>
    <w:rsid w:val="006B7BAC"/>
    <w:rsid w:val="006C2B79"/>
    <w:rsid w:val="006E4DBD"/>
    <w:rsid w:val="007172A7"/>
    <w:rsid w:val="007202F0"/>
    <w:rsid w:val="00737F8D"/>
    <w:rsid w:val="00743EAF"/>
    <w:rsid w:val="007458F0"/>
    <w:rsid w:val="0075010F"/>
    <w:rsid w:val="007506D4"/>
    <w:rsid w:val="00755CB7"/>
    <w:rsid w:val="00761864"/>
    <w:rsid w:val="00764D72"/>
    <w:rsid w:val="007941EA"/>
    <w:rsid w:val="007A374E"/>
    <w:rsid w:val="007A4AB8"/>
    <w:rsid w:val="007A622D"/>
    <w:rsid w:val="007C1580"/>
    <w:rsid w:val="007D16BA"/>
    <w:rsid w:val="007D200B"/>
    <w:rsid w:val="007F195E"/>
    <w:rsid w:val="007F26F1"/>
    <w:rsid w:val="007F6880"/>
    <w:rsid w:val="007F7EB8"/>
    <w:rsid w:val="00815336"/>
    <w:rsid w:val="00821649"/>
    <w:rsid w:val="008256F2"/>
    <w:rsid w:val="00826C02"/>
    <w:rsid w:val="008307FF"/>
    <w:rsid w:val="00855093"/>
    <w:rsid w:val="00855DF0"/>
    <w:rsid w:val="00885AD7"/>
    <w:rsid w:val="008879C5"/>
    <w:rsid w:val="00890DA2"/>
    <w:rsid w:val="008A112E"/>
    <w:rsid w:val="008D23B3"/>
    <w:rsid w:val="008D4D6B"/>
    <w:rsid w:val="008E2D0D"/>
    <w:rsid w:val="00901E27"/>
    <w:rsid w:val="00912A6F"/>
    <w:rsid w:val="00933D55"/>
    <w:rsid w:val="00951AFC"/>
    <w:rsid w:val="00955D16"/>
    <w:rsid w:val="009622E8"/>
    <w:rsid w:val="009722BA"/>
    <w:rsid w:val="00973693"/>
    <w:rsid w:val="00974CFE"/>
    <w:rsid w:val="00982B5E"/>
    <w:rsid w:val="00987D86"/>
    <w:rsid w:val="009A6CCB"/>
    <w:rsid w:val="009B24E9"/>
    <w:rsid w:val="009C4159"/>
    <w:rsid w:val="009D0CD2"/>
    <w:rsid w:val="009D70A8"/>
    <w:rsid w:val="009D721A"/>
    <w:rsid w:val="009E39B3"/>
    <w:rsid w:val="009E7512"/>
    <w:rsid w:val="00A02DD4"/>
    <w:rsid w:val="00A26896"/>
    <w:rsid w:val="00A42D3F"/>
    <w:rsid w:val="00A466F3"/>
    <w:rsid w:val="00A47119"/>
    <w:rsid w:val="00A76D6F"/>
    <w:rsid w:val="00A806C1"/>
    <w:rsid w:val="00A97587"/>
    <w:rsid w:val="00AA2895"/>
    <w:rsid w:val="00AA673B"/>
    <w:rsid w:val="00AC152E"/>
    <w:rsid w:val="00AC316E"/>
    <w:rsid w:val="00AD3D90"/>
    <w:rsid w:val="00AE063B"/>
    <w:rsid w:val="00AF4F70"/>
    <w:rsid w:val="00B01EF1"/>
    <w:rsid w:val="00B11DF6"/>
    <w:rsid w:val="00B124DE"/>
    <w:rsid w:val="00B41321"/>
    <w:rsid w:val="00B4415E"/>
    <w:rsid w:val="00B462D0"/>
    <w:rsid w:val="00B47DBF"/>
    <w:rsid w:val="00B57933"/>
    <w:rsid w:val="00B60F4C"/>
    <w:rsid w:val="00B710BA"/>
    <w:rsid w:val="00B778B3"/>
    <w:rsid w:val="00B930C7"/>
    <w:rsid w:val="00B95E93"/>
    <w:rsid w:val="00BA54D1"/>
    <w:rsid w:val="00BC40B6"/>
    <w:rsid w:val="00BC47B9"/>
    <w:rsid w:val="00BD1FF2"/>
    <w:rsid w:val="00BD36B4"/>
    <w:rsid w:val="00C01EBD"/>
    <w:rsid w:val="00C23B75"/>
    <w:rsid w:val="00C3722E"/>
    <w:rsid w:val="00C422D7"/>
    <w:rsid w:val="00C507D2"/>
    <w:rsid w:val="00C72A53"/>
    <w:rsid w:val="00C856C5"/>
    <w:rsid w:val="00C9047B"/>
    <w:rsid w:val="00C97652"/>
    <w:rsid w:val="00C97ADB"/>
    <w:rsid w:val="00CB5902"/>
    <w:rsid w:val="00CB59CA"/>
    <w:rsid w:val="00CB6909"/>
    <w:rsid w:val="00CB6FE4"/>
    <w:rsid w:val="00CC54ED"/>
    <w:rsid w:val="00CC603F"/>
    <w:rsid w:val="00CC7EBE"/>
    <w:rsid w:val="00CD37FA"/>
    <w:rsid w:val="00CD45AF"/>
    <w:rsid w:val="00CE3901"/>
    <w:rsid w:val="00CE5F5D"/>
    <w:rsid w:val="00D01E09"/>
    <w:rsid w:val="00D107AC"/>
    <w:rsid w:val="00D12898"/>
    <w:rsid w:val="00D13140"/>
    <w:rsid w:val="00D14395"/>
    <w:rsid w:val="00D15582"/>
    <w:rsid w:val="00D46A7F"/>
    <w:rsid w:val="00D55B87"/>
    <w:rsid w:val="00D64097"/>
    <w:rsid w:val="00D76164"/>
    <w:rsid w:val="00D76AA6"/>
    <w:rsid w:val="00D845BC"/>
    <w:rsid w:val="00DB30FC"/>
    <w:rsid w:val="00DC0985"/>
    <w:rsid w:val="00DD1B87"/>
    <w:rsid w:val="00DE4FCE"/>
    <w:rsid w:val="00DF408E"/>
    <w:rsid w:val="00DF6B4D"/>
    <w:rsid w:val="00E26984"/>
    <w:rsid w:val="00E26DA3"/>
    <w:rsid w:val="00E30C36"/>
    <w:rsid w:val="00E55AE0"/>
    <w:rsid w:val="00E57EB0"/>
    <w:rsid w:val="00E77FA9"/>
    <w:rsid w:val="00E82F53"/>
    <w:rsid w:val="00E83FA2"/>
    <w:rsid w:val="00E86035"/>
    <w:rsid w:val="00E92400"/>
    <w:rsid w:val="00EA5B21"/>
    <w:rsid w:val="00EB361C"/>
    <w:rsid w:val="00EC2CB4"/>
    <w:rsid w:val="00EC42EC"/>
    <w:rsid w:val="00EC4E92"/>
    <w:rsid w:val="00EC655B"/>
    <w:rsid w:val="00ED40A1"/>
    <w:rsid w:val="00ED5990"/>
    <w:rsid w:val="00ED7049"/>
    <w:rsid w:val="00EE33AB"/>
    <w:rsid w:val="00EE618C"/>
    <w:rsid w:val="00EE67C8"/>
    <w:rsid w:val="00EE710A"/>
    <w:rsid w:val="00EF404E"/>
    <w:rsid w:val="00EF4DE4"/>
    <w:rsid w:val="00F07832"/>
    <w:rsid w:val="00F170EF"/>
    <w:rsid w:val="00F17FC7"/>
    <w:rsid w:val="00F20CA9"/>
    <w:rsid w:val="00F23EF1"/>
    <w:rsid w:val="00F6099E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6C7C"/>
  <w15:chartTrackingRefBased/>
  <w15:docId w15:val="{613F935E-DD91-4841-A10B-9748C194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9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48"/>
  </w:style>
  <w:style w:type="paragraph" w:styleId="Footer">
    <w:name w:val="footer"/>
    <w:basedOn w:val="Normal"/>
    <w:link w:val="FooterChar"/>
    <w:uiPriority w:val="99"/>
    <w:unhideWhenUsed/>
    <w:rsid w:val="0069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48"/>
  </w:style>
  <w:style w:type="paragraph" w:styleId="ListParagraph">
    <w:name w:val="List Paragraph"/>
    <w:basedOn w:val="Normal"/>
    <w:uiPriority w:val="34"/>
    <w:qFormat/>
    <w:rsid w:val="006912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3951"/>
    <w:rPr>
      <w:b/>
      <w:bCs/>
    </w:rPr>
  </w:style>
  <w:style w:type="character" w:styleId="Hyperlink">
    <w:name w:val="Hyperlink"/>
    <w:basedOn w:val="DefaultParagraphFont"/>
    <w:uiPriority w:val="99"/>
    <w:unhideWhenUsed/>
    <w:rsid w:val="007458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A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30C3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9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ucestershire.gov.uk/education-and-learning/advisory-teaching-service-ats/resources-for-schools-parentscarers-and-professionals/communication-and-interaction-needs-c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hc.nhs.uk/our-teams-and-services/children-and-young-people/camhs/caa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education-and-learning/advisory-teaching-service-ats/requesting-support-from-a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HILLIER, Karen</dc:creator>
  <cp:keywords/>
  <dc:description/>
  <cp:lastModifiedBy>GROVES, Lauren</cp:lastModifiedBy>
  <cp:revision>2</cp:revision>
  <dcterms:created xsi:type="dcterms:W3CDTF">2026-06-16T09:02:00Z</dcterms:created>
  <dcterms:modified xsi:type="dcterms:W3CDTF">2026-06-16T09:02:00Z</dcterms:modified>
</cp:coreProperties>
</file>